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BD" w:rsidRPr="002A1FBD" w:rsidRDefault="002A1FBD" w:rsidP="002A1FB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27"/>
          <w:szCs w:val="27"/>
          <w:lang w:eastAsia="ru-RU"/>
        </w:rPr>
      </w:pPr>
      <w:r w:rsidRPr="002A1FBD">
        <w:rPr>
          <w:rFonts w:ascii="Arial" w:eastAsia="Times New Roman" w:hAnsi="Arial" w:cs="Arial"/>
          <w:b/>
          <w:bCs/>
          <w:color w:val="444444"/>
          <w:kern w:val="36"/>
          <w:sz w:val="27"/>
          <w:szCs w:val="27"/>
          <w:lang w:eastAsia="ru-RU"/>
        </w:rPr>
        <w:t>Договор управления - нежилое помещение</w:t>
      </w:r>
    </w:p>
    <w:p w:rsidR="002A1FBD" w:rsidRPr="002A1FBD" w:rsidRDefault="002A1FBD" w:rsidP="002A1FBD">
      <w:pPr>
        <w:shd w:val="clear" w:color="auto" w:fill="FFFFFF"/>
        <w:spacing w:before="90"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A1FB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ДОГОВОР УПРАВЛЕНИЯ № ____</w:t>
      </w:r>
    </w:p>
    <w:p w:rsidR="002A1FBD" w:rsidRPr="002A1FBD" w:rsidRDefault="002A1FBD" w:rsidP="002A1FBD">
      <w:pPr>
        <w:shd w:val="clear" w:color="auto" w:fill="FFFFFF"/>
        <w:spacing w:before="9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г. Барнаул                                                                                                                 «______» ___________________  20___ г.</w:t>
      </w:r>
    </w:p>
    <w:p w:rsidR="002A1FBD" w:rsidRPr="002A1FBD" w:rsidRDefault="002A1FBD" w:rsidP="002A1FBD">
      <w:pPr>
        <w:shd w:val="clear" w:color="auto" w:fill="FFFFFF"/>
        <w:spacing w:before="9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Собственник(и) нежилого  помещения</w:t>
      </w:r>
    </w:p>
    <w:p w:rsidR="002A1FBD" w:rsidRPr="002A1FBD" w:rsidRDefault="002A1FBD" w:rsidP="002A1FBD">
      <w:pPr>
        <w:shd w:val="clear" w:color="auto" w:fill="FFFFFF"/>
        <w:spacing w:before="9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___________________________________________________________________________________________</w:t>
      </w:r>
    </w:p>
    <w:p w:rsidR="002A1FBD" w:rsidRPr="002A1FBD" w:rsidRDefault="002A1FBD" w:rsidP="002A1FBD">
      <w:pPr>
        <w:shd w:val="clear" w:color="auto" w:fill="FFFFFF"/>
        <w:spacing w:before="90"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    адресу: </w:t>
      </w:r>
      <w:r w:rsidRPr="002A1FBD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Алтайский край, г. Барнаул, ул. __________________ </w:t>
      </w: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общей    площадью  _____ м</w:t>
      </w:r>
      <w:r w:rsidRPr="002A1FBD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    именуемый    в    дальнейшем «Собственник» с одной стороны и общество с ограниченной ответственностью «Жилищная коммунальная инициатива» в лице директора Гефнидер Владимира Юрьевича, действующего на основании Устава, именуемое в дальнейшем «Управляющая компания», с другой стороны заключили договор о нижеследующем:</w:t>
      </w:r>
    </w:p>
    <w:p w:rsidR="002A1FBD" w:rsidRPr="002A1FBD" w:rsidRDefault="002A1FBD" w:rsidP="002A1FBD">
      <w:pPr>
        <w:shd w:val="clear" w:color="auto" w:fill="FFFFFF"/>
        <w:spacing w:before="90"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A1FB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1. Предмет договора</w:t>
      </w:r>
    </w:p>
    <w:p w:rsidR="002A1FBD" w:rsidRPr="002A1FBD" w:rsidRDefault="002A1FBD" w:rsidP="002A1FBD">
      <w:pPr>
        <w:shd w:val="clear" w:color="auto" w:fill="FFFFFF"/>
        <w:spacing w:before="90"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1.1. Для обеспечения благоприятных и безопасных условий эксплуатации, надлежащего содержания общего имущества многоквартирного дома и прилегающей территории в установленных границах, обеспечения коммунальными услугами Собственник передает, а Управляющая компания принимает на себя функции по управлению нежилыми помещениями, находящимися по адресу</w:t>
      </w:r>
      <w:r w:rsidRPr="002A1FB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: Алтайский край, г. Барнаул, ул.______________________ </w:t>
      </w: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общая площадь __________кв.м., этаж ____ с предоставлением услуг в соответствии с разделом 2 настоящего Договора.</w:t>
      </w: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1.2. Собственнику принадлежит доля в праве общей долевой собственности на общее имущество соразмерно находящемуся в его собственности помещению.</w:t>
      </w:r>
    </w:p>
    <w:p w:rsidR="002A1FBD" w:rsidRPr="002A1FBD" w:rsidRDefault="002A1FBD" w:rsidP="002A1FBD">
      <w:pPr>
        <w:shd w:val="clear" w:color="auto" w:fill="FFFFFF"/>
        <w:spacing w:before="90"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A1FB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2.   Права и обязанности сторон</w:t>
      </w:r>
    </w:p>
    <w:p w:rsidR="002A1FBD" w:rsidRPr="002A1FBD" w:rsidRDefault="002A1FBD" w:rsidP="002A1FBD">
      <w:pPr>
        <w:shd w:val="clear" w:color="auto" w:fill="FFFFFF"/>
        <w:spacing w:before="9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A1FB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2.1. Управляющая компания обязана:</w:t>
      </w:r>
    </w:p>
    <w:p w:rsidR="002A1FBD" w:rsidRPr="002A1FBD" w:rsidRDefault="002A1FBD" w:rsidP="002A1FBD">
      <w:pPr>
        <w:shd w:val="clear" w:color="auto" w:fill="FFFFFF"/>
        <w:spacing w:before="90"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2.1.1.  Принять в управление нежилое помещение по адресу: </w:t>
      </w:r>
      <w:r w:rsidRPr="002A1FBD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Алтайский край, г. Барнаул, ул. </w:t>
      </w: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______________и обеспечить его надлежащее техническое содержание в соответствии с утвержденным  перечнем работ и услуг (п. 2.1.8.). Работы и услуги, не вошедшие в перечень, выполняются и оплачиваются в соответствии с дополнительным соглашением сторон;</w:t>
      </w: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2.1.2. Обеспечить Собственнику за плату предоставление коммунальных услуг: энергоснабжение в соответствии с соблюдением действующих норм и правил; согласно действующим тарифам Барнаульской Горэлектросети; уборку прилегающего к нежилому помещению земельного участка, подъездных путей; обеспечение безопасности общего имущества, переданного  в управление с прилегающей территорией при надлежащем техническом укреплении объекта (установка системы видеонаблюдения в необходимых для осуществления функций безопасности местах, системы ограничения доступа и т.д.).</w:t>
      </w: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2.1.3. Формировать для согласования с общим собранием собственников план, сроки и стоимость проведения текущего ремонта общего имущества, смету планируемых доходов и расходов на текущий финансовый год. Работы по капитальному ремонту планируются и осуществляются на основании дополнительного соглашения за счет средств собственников;</w:t>
      </w: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2.1.4. Вести по установленной форме учет выполненных работ по технической эксплуатации объектов, финансовую и бухгалтерскую документацию;</w:t>
      </w: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2.1.5. Принимать все необходимые меры для своевременной ликвидации аварий и повреждений в порядке и сроки, установленные стандартами и нормативной документацией;</w:t>
      </w: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2.1.6. Предоставлять ежегодно не позднее: 3 месяцев  следующего за отчетным годом, отчет общему собранию собственников о выполнении настоящего Договора. Отчет предоставляется в письменной форме и должен содержать информацию о полученных доходах и расходах, связанных с выполнением обязательств по настоящему Договору;</w:t>
      </w: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2.1.7. Предоставлять ежегодно не позднее: 3 месяцев отчетного года на утверждение общему собранию собственников предложения об объемах услуг и работ по текущему содержанию и ремонту общего имущества дома на очередной год, в порядке и размерах оплаты за эти услуги.</w:t>
      </w: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2.1.8. В перечень работ и услуг по договору включается: - организация эксплуатации нежилых помещений (общего имущества), взаимоотношения со смежными организациями и поставщиками, все виды работ с нанимателями и арендаторами, техническое обслуживание (содержание), включая диспетчерское и аварийное, осмотры, подготовка к сезонной эксплуатации, текущий ремонт мест общего пользования, уборка мест общего пользования, уборка территории, уход за </w:t>
      </w: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зелёными насаждениями, эксплуатация системы видеонаблюдения, при её установке, обеспечение безопасности общего имущества, вывоз мусора.</w:t>
      </w:r>
    </w:p>
    <w:p w:rsidR="002A1FBD" w:rsidRPr="002A1FBD" w:rsidRDefault="002A1FBD" w:rsidP="002A1FBD">
      <w:pPr>
        <w:shd w:val="clear" w:color="auto" w:fill="FFFFFF"/>
        <w:spacing w:before="9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A1FB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2.2. Управляющая компания имеет право:</w:t>
      </w:r>
    </w:p>
    <w:p w:rsidR="002A1FBD" w:rsidRPr="002A1FBD" w:rsidRDefault="002A1FBD" w:rsidP="002A1FBD">
      <w:pPr>
        <w:shd w:val="clear" w:color="auto" w:fill="FFFFFF"/>
        <w:spacing w:before="90"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2.2.1. Требовать от собственника оплаты выполненных работ по содержанию и ремонту нежилого помещения в соответствии с их объемом и качеством;</w:t>
      </w: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2.2.2. Вносить предложения о пересмотре размера оплаты за содержание и ремонт, а также о планировании текущих ремонтных работ общему собранию собственников;</w:t>
      </w: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2.2.3. Передавать свои права по обслуживанию Собственника третьему лицу;</w:t>
      </w: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2.2.4. Самостоятельно распределять фонд оплаты труда между работниками в зависимости от фактической результативности их труда и конечного результата деятельности Управляющей компании в целом.</w:t>
      </w: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2.2.5. Заключать договора и сдавать в аренду и пользование общее имущество многоквартирного дома (технические этажи, подвальные помещения, фасады домов). Заключать договора с юридическими и физическими лицами по установке и эксплуатации рекламных конструкций, антенн, базовых станций сотовых операторов на общем имуществе многоквартирного дома, нежилого помещения, стенах, крыше с соблюдением действующих СНиП.</w:t>
      </w: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2.2.6. Взыскивать в судебном порядке задолженность по настоящему договору с Собственника, а также без отдельного поручения Собственника и с других собственников нежилых помещений, возникающую в результате неоплаты либо несвоевременной оплаты ими стоимости услуг, предоставляемых Управляющей компанией. Взыскивать в судебном порядке денежные задолженности с физических и юридических лиц от сдачи в пользование, аренду, эксплуатации  рекламных конструкций, прикрепляемых  к нежилым помещениям и общему имуществу дома.</w:t>
      </w:r>
    </w:p>
    <w:p w:rsidR="002A1FBD" w:rsidRPr="002A1FBD" w:rsidRDefault="002A1FBD" w:rsidP="002A1FBD">
      <w:pPr>
        <w:shd w:val="clear" w:color="auto" w:fill="FFFFFF"/>
        <w:spacing w:before="9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A1FB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2.3. Собственник обязан:</w:t>
      </w:r>
    </w:p>
    <w:p w:rsidR="002A1FBD" w:rsidRPr="002A1FBD" w:rsidRDefault="002A1FBD" w:rsidP="002A1FBD">
      <w:pPr>
        <w:shd w:val="clear" w:color="auto" w:fill="FFFFFF"/>
        <w:spacing w:before="90"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2.3.1. Обеспечивать выполнение условий настоящего Договора;</w:t>
      </w: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2.3.2. Бережно относиться к общему имуществу  и использовать его в соответствии с назначением. Не допускать проведения перепланировок и переоборудования помещений и мест общего пользования без разрешительных документов, установленных  законодательством;</w:t>
      </w: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2.3.3. Обеспечивать надлежащее содержание и ремонт помещений, находящихся в его  собственности;</w:t>
      </w: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2.3.4. Обеспечивать беспрепятственный доступ в принадлежащее помещение работникам Управляющей компании для осмотра технического состояния инженерного оборудования помещения, с предварительным уведомлением Собственника помещения за три дня до начала работ, исключая аварийные ситуации, когда доступ должен быть обеспечен немедленно;</w:t>
      </w: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2.3.5. Осуществлять контроль за выполнением договорных обязательств со стороны Управляющей компании и привлекаемых ею подрядных организаций;</w:t>
      </w: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2.3.6. Своевременно и в полном объеме в срок до 10 числа месяца, следующего за расчетным  месяцем  производить оплату  ежемесячно в размере, указанно в п.3.1. настоящего договора.</w:t>
      </w:r>
    </w:p>
    <w:p w:rsidR="002A1FBD" w:rsidRPr="002A1FBD" w:rsidRDefault="002A1FBD" w:rsidP="002A1FBD">
      <w:pPr>
        <w:shd w:val="clear" w:color="auto" w:fill="FFFFFF"/>
        <w:spacing w:before="90"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A1FB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3.</w:t>
      </w: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A1FB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Стоимость Договора и порядок расчетов</w:t>
      </w:r>
    </w:p>
    <w:p w:rsidR="002A1FBD" w:rsidRPr="002A1FBD" w:rsidRDefault="002A1FBD" w:rsidP="002A1FBD">
      <w:pPr>
        <w:shd w:val="clear" w:color="auto" w:fill="FFFFFF"/>
        <w:spacing w:before="90"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3.1. Стоимость услуг складывается из стоимости услуг, предоставляемых непосредственно Управляющей организацией и стоимости услуг, предоставление которых обеспечивает управляющая организация, заключая для этого договоры с подрядными организациями в соответствии с утвержденным перечнем работ и услуг по текущему содержаниюи ремонту и  составляет  для собственника: </w:t>
      </w: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за содержание и эксплуатацию в размере ______ рублей_____ копейки с одного квадратного метра общей площади нежилого помещения;</w:t>
      </w: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за энергоснабжение по тарифам, установленным органами местного самоуправления.</w:t>
      </w: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за обеспечение безопасности, в том числе посредством видеонаблюдения 580 рублей в месяц с нежилого помещения.</w:t>
      </w: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вывоз мусора по тарифам организации, оказывающей соответствующие услуги.</w:t>
      </w: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теплоснабжение, водоснабжение, подогрев воды,  и канализование по тарифам установленным органами власти.</w:t>
      </w: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Электрическая энергия оплачивается собственником отдельно согласно показаниям электросчётчика, по тарифам, выставляемым ОАО «Барнаульская Горэлектросеть»  в счет-фактурах.</w:t>
      </w: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3.2. Источниками средств Управляющей компании являются: -   плата,   собираемая   с   Собственников   за   текущее   содержание и эксплуатацию, а также денежные средства, полученные от установки и эксплуатации рекламных конструкций.</w:t>
      </w: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3.3. Цена услуг пересматривается не чаще, одного раза в год, при формировании плана работ на новый финансовый год.</w:t>
      </w: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3.4. Расчет за потребленные услуги, производиться Собственником до 10 числа месяца, следующего за расчетным, по наличному расчету в кассу Управляющей компанией или по безналичному расчёту на расчетный счёт УК согласно выставленному счёту или квитанции.</w:t>
      </w: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3.5. Управляющая компания не несёт ответственности за отключение электроэнергии Барнаульской Горэлектросетью в нежилом помещении, в случае неуплаты собственниками за потреблённую электроэнергию в указанный в Договоре срок.</w:t>
      </w: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3.6. При оказании Управляющей компанией дополнительных услуг, не входящих в Перечень, предусмотренный настоящим Договором, денежные средства, полученные от оказания такого вида услуг, в полном объеме поступают в распоряжение Управляющей, компании и используются ею самостоятельно.</w:t>
      </w:r>
    </w:p>
    <w:p w:rsidR="002A1FBD" w:rsidRPr="002A1FBD" w:rsidRDefault="002A1FBD" w:rsidP="002A1FBD">
      <w:pPr>
        <w:shd w:val="clear" w:color="auto" w:fill="FFFFFF"/>
        <w:spacing w:before="90"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A1FB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4. Ответственность сторон и порядок разрешения споров</w:t>
      </w:r>
    </w:p>
    <w:p w:rsidR="002A1FBD" w:rsidRPr="002A1FBD" w:rsidRDefault="002A1FBD" w:rsidP="002A1FBD">
      <w:pPr>
        <w:shd w:val="clear" w:color="auto" w:fill="FFFFFF"/>
        <w:spacing w:before="90"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4.1. При возникновении споров в связи с исполнением обязательств по настоящему договору они решаются сторонами путем переговоров. В случае невозможности разрешения споров по соглашению сторон, спор рассматривается в установленном действующим законодательством порядке;</w:t>
      </w: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4.2. Все претензии по выполнению условий настоящего Договора предъявляются сторонами в письменной форме и направляются другой стороне заказным письмом или вручаются лично под расписку.</w:t>
      </w: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4.3. Собственник согласен на обработку, хранение и передачу третьим лицам его персональных данных в целях исполнения данного Договора.</w:t>
      </w:r>
    </w:p>
    <w:p w:rsidR="002A1FBD" w:rsidRPr="002A1FBD" w:rsidRDefault="002A1FBD" w:rsidP="002A1FBD">
      <w:pPr>
        <w:shd w:val="clear" w:color="auto" w:fill="FFFFFF"/>
        <w:spacing w:before="90"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A1FB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5. Срок действия договора</w:t>
      </w:r>
    </w:p>
    <w:p w:rsidR="002A1FBD" w:rsidRPr="002A1FBD" w:rsidRDefault="002A1FBD" w:rsidP="002A1FBD">
      <w:pPr>
        <w:shd w:val="clear" w:color="auto" w:fill="FFFFFF"/>
        <w:spacing w:before="90"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5.1. Настоящий Договор заключен на срок 4 (четыре) года и начинает действовать с «_____»___________________  20_____ г.  до «_____» _____________________  20_______ г. Если до истечении срока действия  договора  ни одна из сторон не направит другой предложение о расторжении договора, договор считается продлённым  на тот же срок, на прежних условиях.</w:t>
      </w:r>
    </w:p>
    <w:p w:rsidR="002A1FBD" w:rsidRPr="002A1FBD" w:rsidRDefault="002A1FBD" w:rsidP="002A1FBD">
      <w:pPr>
        <w:shd w:val="clear" w:color="auto" w:fill="FFFFFF"/>
        <w:spacing w:before="90"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A1FB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6. Условия изменения и прекращения договора, прочие условия</w:t>
      </w:r>
    </w:p>
    <w:p w:rsidR="002A1FBD" w:rsidRPr="002A1FBD" w:rsidRDefault="002A1FBD" w:rsidP="002A1FBD">
      <w:pPr>
        <w:shd w:val="clear" w:color="auto" w:fill="FFFFFF"/>
        <w:spacing w:before="90"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6.1. Собственник, в соответствии с ст.249 ГК РФ о том, что каждый участник долевой собственности обязан соразмерно со своей долей участвовать в уплате налогов, сборов и иных платежей по общему имуществу, а также в издержках по его содержанию и сохранению, представляет Управляющей компании право и обязывает её в случае необходимости, взыскивать в судебном порядке с других собственников, не заключивших аналогичного договора управления и не участвующих в общих расходах, денежные средства на содержание общего имущества многоквартирного дома.</w:t>
      </w: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6.2. Все изменения и дополнения к настоящему Договору осуществляются путем заключения дополнительного соглашения, являющегося его неотъемлемой частью;</w:t>
      </w:r>
      <w:r w:rsidRPr="002A1F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6.3. Настоящий Договор составлен в двух экземплярах, по одному для каждой из сторон, имеющих одинаковую юридическую силу.</w:t>
      </w:r>
    </w:p>
    <w:p w:rsidR="002A1FBD" w:rsidRPr="002A1FBD" w:rsidRDefault="002A1FBD" w:rsidP="002A1FBD">
      <w:pPr>
        <w:shd w:val="clear" w:color="auto" w:fill="FFFFFF"/>
        <w:spacing w:before="90"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A1FB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7. Юридические адреса и банковские реквизиты сторон</w:t>
      </w:r>
    </w:p>
    <w:tbl>
      <w:tblPr>
        <w:tblW w:w="10350" w:type="dxa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23"/>
        <w:gridCol w:w="6327"/>
      </w:tblGrid>
      <w:tr w:rsidR="002A1FBD" w:rsidRPr="002A1FBD" w:rsidTr="002A1FBD">
        <w:trPr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2A1FBD" w:rsidRPr="002A1FBD" w:rsidRDefault="002A1FBD" w:rsidP="002A1FBD">
            <w:pPr>
              <w:spacing w:before="90" w:after="15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1FB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Управляющая компания:</w:t>
            </w:r>
          </w:p>
          <w:p w:rsidR="002A1FBD" w:rsidRPr="002A1FBD" w:rsidRDefault="002A1FBD" w:rsidP="002A1FBD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1FB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ООО «Жилищная Коммунальная Инициатива»</w:t>
            </w:r>
            <w:r w:rsidRPr="002A1F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656006, г.Барнаул, ул.Лазурная, 15а</w:t>
            </w:r>
            <w:r w:rsidRPr="002A1F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ИНН 2222061030 КПП 222201001</w:t>
            </w:r>
            <w:r w:rsidRPr="002A1F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Тел.28-11-77</w:t>
            </w:r>
            <w:r w:rsidRPr="002A1F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р/с 40702810118400000023</w:t>
            </w:r>
            <w:r w:rsidRPr="002A1F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Алтайский РФ ОАО «Россельхозбанк»</w:t>
            </w:r>
            <w:r w:rsidRPr="002A1F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БИК 040173733</w:t>
            </w:r>
            <w:r w:rsidRPr="002A1F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ИНН 7725114488, КПП 220202001</w:t>
            </w:r>
            <w:r w:rsidRPr="002A1F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к/сч. 30101810100000000733</w:t>
            </w:r>
          </w:p>
          <w:p w:rsidR="002A1FBD" w:rsidRPr="002A1FBD" w:rsidRDefault="002A1FBD" w:rsidP="002A1FBD">
            <w:pPr>
              <w:spacing w:before="90" w:after="15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A1FBD" w:rsidRPr="002A1FBD" w:rsidRDefault="002A1FBD" w:rsidP="002A1FBD">
            <w:pPr>
              <w:spacing w:before="90" w:after="15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1FB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______________Гефнидер В.Ю.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2A1FBD" w:rsidRPr="002A1FBD" w:rsidRDefault="002A1FBD" w:rsidP="002A1FBD">
            <w:pPr>
              <w:spacing w:before="90" w:after="15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1FB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lastRenderedPageBreak/>
              <w:t>Собственник:</w:t>
            </w:r>
          </w:p>
          <w:p w:rsidR="002A1FBD" w:rsidRPr="002A1FBD" w:rsidRDefault="002A1FBD" w:rsidP="002A1FBD">
            <w:pPr>
              <w:spacing w:before="90" w:after="15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1FB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ФИО__________________________________________________</w:t>
            </w:r>
            <w:r w:rsidRPr="002A1F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ФИО_________________________________________</w:t>
            </w:r>
            <w:r w:rsidRPr="002A1F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Зарегистрирован по адресу:__________________</w:t>
            </w:r>
            <w:r w:rsidRPr="002A1F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_____________________________________________</w:t>
            </w:r>
            <w:r w:rsidRPr="002A1F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паспорт: серия ___________№_________________</w:t>
            </w:r>
            <w:r w:rsidRPr="002A1F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выдан _______________________________________</w:t>
            </w:r>
            <w:r w:rsidRPr="002A1F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_____________________________________________</w:t>
            </w:r>
            <w:r w:rsidRPr="002A1F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«______»____________________20______г. </w:t>
            </w:r>
            <w:r w:rsidRPr="002A1F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дом. тел._____________________________________</w:t>
            </w:r>
            <w:r w:rsidRPr="002A1F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раб. тел. ____________________________________</w:t>
            </w:r>
            <w:r w:rsidRPr="002A1F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моб.тел. _____________________________________</w:t>
            </w:r>
          </w:p>
          <w:p w:rsidR="002A1FBD" w:rsidRPr="002A1FBD" w:rsidRDefault="002A1FBD" w:rsidP="002A1FBD">
            <w:pPr>
              <w:spacing w:before="90" w:after="15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1FB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_____________________________(_________________________)</w:t>
            </w:r>
          </w:p>
        </w:tc>
      </w:tr>
    </w:tbl>
    <w:p w:rsidR="00A5736E" w:rsidRDefault="00A5736E">
      <w:bookmarkStart w:id="0" w:name="_GoBack"/>
      <w:bookmarkEnd w:id="0"/>
    </w:p>
    <w:sectPr w:rsidR="00A5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BD"/>
    <w:rsid w:val="002A1FBD"/>
    <w:rsid w:val="00A5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1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F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A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FBD"/>
    <w:rPr>
      <w:b/>
      <w:bCs/>
    </w:rPr>
  </w:style>
  <w:style w:type="character" w:customStyle="1" w:styleId="apple-converted-space">
    <w:name w:val="apple-converted-space"/>
    <w:basedOn w:val="a0"/>
    <w:rsid w:val="002A1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1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F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A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FBD"/>
    <w:rPr>
      <w:b/>
      <w:bCs/>
    </w:rPr>
  </w:style>
  <w:style w:type="character" w:customStyle="1" w:styleId="apple-converted-space">
    <w:name w:val="apple-converted-space"/>
    <w:basedOn w:val="a0"/>
    <w:rsid w:val="002A1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2017-02-24T09:15:00Z</dcterms:created>
  <dcterms:modified xsi:type="dcterms:W3CDTF">2017-02-24T09:15:00Z</dcterms:modified>
</cp:coreProperties>
</file>