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21" w:rsidRDefault="003B0821" w:rsidP="003B0821">
      <w:pPr>
        <w:pStyle w:val="a3"/>
        <w:shd w:val="clear" w:color="auto" w:fill="FFFFFF"/>
        <w:spacing w:before="0" w:beforeAutospacing="0" w:after="360" w:afterAutospacing="0"/>
        <w:jc w:val="right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Генеральному директор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у</w:t>
      </w:r>
      <w:r>
        <w:rPr>
          <w:rFonts w:ascii="Arial" w:hAnsi="Arial" w:cs="Arial"/>
          <w:color w:val="222222"/>
          <w:sz w:val="23"/>
          <w:szCs w:val="23"/>
        </w:rPr>
        <w:br/>
        <w:t>ООО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«Управляющая компания «Профи Сервис»</w:t>
      </w:r>
      <w:r>
        <w:rPr>
          <w:rFonts w:ascii="Arial" w:hAnsi="Arial" w:cs="Arial"/>
          <w:color w:val="222222"/>
          <w:sz w:val="23"/>
          <w:szCs w:val="23"/>
        </w:rPr>
        <w:br/>
      </w:r>
      <w:proofErr w:type="spellStart"/>
      <w:r>
        <w:rPr>
          <w:rFonts w:ascii="Arial" w:hAnsi="Arial" w:cs="Arial"/>
          <w:color w:val="222222"/>
          <w:sz w:val="23"/>
          <w:szCs w:val="23"/>
        </w:rPr>
        <w:t>Ильиновой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Анне Евгеньевне</w:t>
      </w:r>
      <w:r>
        <w:rPr>
          <w:rFonts w:ascii="Arial" w:hAnsi="Arial" w:cs="Arial"/>
          <w:color w:val="222222"/>
          <w:sz w:val="23"/>
          <w:szCs w:val="23"/>
        </w:rPr>
        <w:br/>
        <w:t xml:space="preserve">от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Русинова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Артема Александровича</w:t>
      </w:r>
      <w:r>
        <w:rPr>
          <w:rFonts w:ascii="Arial" w:hAnsi="Arial" w:cs="Arial"/>
          <w:color w:val="222222"/>
          <w:sz w:val="23"/>
          <w:szCs w:val="23"/>
        </w:rPr>
        <w:br/>
        <w:t>адрес проживания: г. Пермь, ул. ___________ 10-11</w:t>
      </w:r>
      <w:r>
        <w:rPr>
          <w:rFonts w:ascii="Arial" w:hAnsi="Arial" w:cs="Arial"/>
          <w:color w:val="222222"/>
          <w:sz w:val="23"/>
          <w:szCs w:val="23"/>
        </w:rPr>
        <w:br/>
        <w:t>контактный телефон: +7-___-___-__-__</w:t>
      </w:r>
    </w:p>
    <w:p w:rsidR="003B0821" w:rsidRDefault="003B0821" w:rsidP="003B0821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ЗАЯВЛЕНИЕ</w:t>
      </w:r>
    </w:p>
    <w:p w:rsidR="003B0821" w:rsidRDefault="003B0821" w:rsidP="003B082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Прошу Вас, в соответствии с Жилищным кодексом РФ, Правилами предоставления коммунальных услуг гражданам произвести перерасчет платежей за коммунальные услуги в связи с моим отсутствием в жилом помещении с 11.12.2009 года по настоящее время.</w:t>
      </w:r>
    </w:p>
    <w:p w:rsidR="003B0821" w:rsidRDefault="003B0821" w:rsidP="003B082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Приложения:</w:t>
      </w:r>
    </w:p>
    <w:p w:rsidR="003B0821" w:rsidRDefault="003B0821" w:rsidP="003B082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1. Регистрация по месту пребывания с 11.12.2009 по 31.12.2014 гг.</w:t>
      </w:r>
      <w:r>
        <w:rPr>
          <w:rFonts w:ascii="Arial" w:hAnsi="Arial" w:cs="Arial"/>
          <w:color w:val="222222"/>
          <w:sz w:val="23"/>
          <w:szCs w:val="23"/>
        </w:rPr>
        <w:br/>
        <w:t>2. Регистрация по месту пребывания с 13.01.2015 по 12.01.2020 гг.</w:t>
      </w:r>
      <w:r>
        <w:rPr>
          <w:rFonts w:ascii="Arial" w:hAnsi="Arial" w:cs="Arial"/>
          <w:color w:val="222222"/>
          <w:sz w:val="23"/>
          <w:szCs w:val="23"/>
        </w:rPr>
        <w:br/>
        <w:t>3. Справка из управляющей компан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ии ООО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Ремоз</w:t>
      </w:r>
      <w:proofErr w:type="spellEnd"/>
      <w:r>
        <w:rPr>
          <w:rFonts w:ascii="Arial" w:hAnsi="Arial" w:cs="Arial"/>
          <w:color w:val="222222"/>
          <w:sz w:val="23"/>
          <w:szCs w:val="23"/>
        </w:rPr>
        <w:t>»</w:t>
      </w:r>
    </w:p>
    <w:p w:rsidR="003B0821" w:rsidRDefault="003B0821" w:rsidP="003B0821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16.02.2015г. Русинов А.А.</w:t>
      </w:r>
    </w:p>
    <w:p w:rsidR="00F70F88" w:rsidRDefault="00F70F88">
      <w:bookmarkStart w:id="0" w:name="_GoBack"/>
      <w:bookmarkEnd w:id="0"/>
    </w:p>
    <w:sectPr w:rsidR="00F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21"/>
    <w:rsid w:val="003B0821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2017-03-04T11:15:00Z</dcterms:created>
  <dcterms:modified xsi:type="dcterms:W3CDTF">2017-03-04T11:15:00Z</dcterms:modified>
</cp:coreProperties>
</file>