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ДОГОВОР </w:t>
        <w:br/>
        <w:t xml:space="preserve">аренды квартиры </w:t>
      </w:r>
    </w:p>
    <w:tbl>
      <w:tblPr>
        <w:tblW w:w="823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49"/>
        <w:gridCol w:w="6885"/>
      </w:tblGrid>
      <w:tr>
        <w:trPr/>
        <w:tc>
          <w:tcPr>
            <w:tcW w:w="1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68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«_____»__________________200 __г .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Арендодатель __________________________________________________, с одной стороны и Арендатор _________________________________, с другой стороны, заключили данный Договор о нижеследующем: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Арендодатель сдает, а Арендатор принимает во временное пользование _________комнатную квартиру,</w:t>
        <w:br/>
        <w:t xml:space="preserve">общей площадью___________м2, находящуюся по адресу: _______________________________________. </w:t>
        <w:br/>
        <w:t>Квартира принадлежит Арендодателю на основе права собственности в соответствии с__________________________.</w:t>
        <w:br/>
        <w:t xml:space="preserve">Арендодатель также передает в аренду имущество, находящееся в квартире в соответствии </w:t>
        <w:br/>
        <w:t>с Приложением, которое является неотъемлемой частью данного Договора. Арендодатель свидетельствует, что сдаваемая в аренду квартира до настоящего времени не продана, не подарена, не заложена в споре и под арестом не находится.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Назначение аренды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Квартира предоставляется Арендатору для проживания последнего.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Порядок передачи квартиры в аренду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Квартира и имущество должны быть переданы Арендодателем и приняты Арендатором</w:t>
        <w:br/>
        <w:t>в течении ____________________________________________ дней с момента подписания данного Договора.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Сроки аренды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аренды с «___» ___________ 200 __г. по «___» _____________г. с возможностью пролонгации при согласии обеих сторон. С роки аренды могут быть изменены только по взаимному согласованию обеих сторон.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Арендная плата и порядок расчетов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Арендная плата за использование квартиры и имущества составляет: _____________ в месяц. Арендная плата вносится ____________________________________________ числа каждого месяца. Оплату за коммунальные услуги осуществляет ____________________________из них за электроэнергию __________________________. </w:t>
        <w:br/>
        <w:t xml:space="preserve">Оплату за междугородные и международные телефонные переговоры в период действия данного Договора </w:t>
        <w:br/>
        <w:t>осуществляет Арендатор.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Права и обязанности Арендодателя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Арендодатель обязан передать Арендатору квартиру и имущество, освобожденные от любых законных претензий третьих лиц или государственных органов. Арендодатель имеет право периодически (по соглашению с Арендатором) осуществлять проверку состояния арендуемой квартиры и имущества. </w:t>
        <w:br/>
        <w:t>Арендодатель в период действия данного Договора не имеет права изменять сумму арендной платы.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Обязанности Арендатора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использовать арендуемое помещение в чистоте и порядке; </w:t>
        <w:br/>
        <w:t>- использовать арендуемое имущество исключительно в соответствии с п. 2 данного договора;</w:t>
        <w:br/>
        <w:t xml:space="preserve">- аккуратно относится к имуществу находящемуся в квартире; </w:t>
        <w:br/>
        <w:t xml:space="preserve">- передать Арендодателю квартиру и имущество, сдававшееся в аренду ,в том же состоянии, в котором </w:t>
        <w:br/>
        <w:t xml:space="preserve">они были переданы в аренду ,с учетом их нормального износа. </w:t>
        <w:br/>
        <w:t>- арендатор не имеет права сдавать квартиру в субаренду.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Споры, возникшие по данному Договору, разрешаются путем переговоров, если согласие не достигнуто, спор передается на разрешение в Суд. В случае допущенного Арендатором ухудшения состояния квартиры или имущества, он обязан возместить Арендодателю убытки, если не докажет, что ухудшение произошло не по его (Арендатора) вине.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Прочие условия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Изменения либо дополнения и расторжение данного Договора могут иметь место только по взаимному соглашению сторон, изменения, дополнения или предложения по расторжению данного Договора вносятся за ______________________________ дней.</w:t>
        <w:br/>
        <w:t>Досрочно данный Договор может быть расторгнут в следующих случаях:</w:t>
        <w:br/>
        <w:t>- несвоевременного внесения арендной платы;</w:t>
        <w:br/>
        <w:t>- использования помещения не по назначению ;</w:t>
        <w:br/>
        <w:t xml:space="preserve">- неоплата или несвоевременная оплата телефонных переговоров ; </w:t>
        <w:br/>
        <w:t xml:space="preserve">- нарушение общественного порядка ; </w:t>
        <w:br/>
        <w:t>Д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анный Договор заключен в двух экземплярах, по одному для каждой из сторон, которые имеют одинаковую юридическую силу. В случаях, не предусмотренных данным Договором, стороны руководствуются действующим законодательством.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Арендодатель _______________ Арендатор_________________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Приложение №1 </w:t>
        <w:br/>
        <w:t xml:space="preserve">к договору аренды жилого помещения от «_____» ___________ 200__г.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Указанное ниже имущество находится в квартире по адресу: г. __________________ ____________________________ </w:t>
        <w:br/>
        <w:t xml:space="preserve">дом №_________ кв.__________ и передается Арендатору во временное пользование. Арендатор несет полную материальную ответственность за имущество, переданное ему согласно описи. </w:t>
        <w:br/>
        <w:t xml:space="preserve">Арендатору и проживающим лицам запрещается: </w:t>
        <w:br/>
        <w:t xml:space="preserve">- производить работы или совершать другие действия, приводящие к повреждению, мебели и оборудования. </w:t>
        <w:br/>
        <w:t xml:space="preserve">- самовольно, без письменного разрешения Арендодателя, выносить из квартиры имущество, являющееся собственностью Арендодателя.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ОПИСЬ ИМУЩЕСТВА: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 ____________________________________________________________________________________________ 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  <w:br/>
        <w:t>____________________________________________________________________________________________</w:t>
      </w:r>
    </w:p>
    <w:tbl>
      <w:tblPr>
        <w:tblW w:w="829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600"/>
        <w:gridCol w:w="4694"/>
      </w:tblGrid>
      <w:tr>
        <w:trPr/>
        <w:tc>
          <w:tcPr>
            <w:tcW w:w="36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Арендодатель _____________</w:t>
            </w:r>
          </w:p>
        </w:tc>
        <w:tc>
          <w:tcPr>
            <w:tcW w:w="46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Арендатор_________________</w:t>
            </w:r>
            <w:hyperlink r:id="rId2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70f6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c070f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c070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zamka.kiev.ua/pages.php?page=dogovor&amp;dogovor=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LibreOffice/5.3.2.2$Windows_x86 LibreOffice_project/6cd4f1ef626f15116896b1d8e1398b56da0d0ee1</Application>
  <Pages>3</Pages>
  <Words>545</Words>
  <Characters>5085</Characters>
  <CharactersWithSpaces>5632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2016-01-22T06:35:00Z</dcterms:created>
  <dc:creator>Лидия Окольникова</dc:creator>
  <dc:description/>
  <dc:language>ru-RU</dc:language>
  <cp:lastModifiedBy/>
  <dcterms:modified xsi:type="dcterms:W3CDTF">2018-01-05T00:37:45Z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