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CD0996" w:rsidRPr="00CD0996" w:rsidTr="00CD0996">
        <w:trPr>
          <w:trHeight w:val="15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0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5559"/>
            </w:tblGrid>
            <w:tr w:rsidR="00CD0996" w:rsidRPr="00CD0996" w:rsidTr="00CD09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before="96" w:after="96" w:line="288" w:lineRule="atLeast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ДОГОВОР АРЕНД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Ы</w:t>
                  </w:r>
                  <w:r w:rsidR="001F6DD2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1F6DD2" w:rsidRPr="001F6DD2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ИМУЩЕСТВЕННОГО НАЙМА</w:t>
                  </w:r>
                  <w:r w:rsidR="001F6DD2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)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br/>
                    <w:t>квартиры</w:t>
                  </w:r>
                </w:p>
              </w:tc>
            </w:tr>
            <w:tr w:rsidR="00CD0996" w:rsidRPr="00CD0996" w:rsidTr="00CD0996">
              <w:trPr>
                <w:trHeight w:val="90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after="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br/>
                    <w:t>город Калининград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after="0" w:line="288" w:lineRule="atLeast"/>
                    <w:ind w:firstLine="360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Две тысячи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семнадцатый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br/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десятое февраля</w:t>
                  </w:r>
                </w:p>
              </w:tc>
            </w:tr>
            <w:tr w:rsidR="00CD0996" w:rsidRPr="00CD0996" w:rsidTr="00CD09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after="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Я, гражданин Российской Федерации: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Семёнов Семён Сергеевич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11.11.1991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года рождения, место рождения: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город Калининград Калининградская </w:t>
                  </w:r>
                  <w:proofErr w:type="spellStart"/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, Россия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не состоящий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в браке, имеющий паспорт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21 21 212121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выдан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12.12.2011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Отделением УФМС России по городу Калининграду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код подразделения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812-001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проживающий по адресу: 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область, город Калининград, ул. Калинина, дом 200, кв. 200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именуемый в дальнейшем «АРЕНДОДАТЕЛЬ», и</w:t>
                  </w:r>
                  <w:proofErr w:type="gramEnd"/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Я, гражданка Российской Федерации: </w:t>
                  </w:r>
                  <w:proofErr w:type="spell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Семёнова</w:t>
                  </w:r>
                  <w:proofErr w:type="spell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Алефтина</w:t>
                  </w:r>
                  <w:proofErr w:type="spell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Александровна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05.05.1995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 рождения, место рождения: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город Калининград Калининградская </w:t>
                  </w:r>
                  <w:proofErr w:type="spellStart"/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, Россия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не состоящая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в браке, имеющая паспорт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33 33 333333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выдан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10.10.2009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УФМС России по городу Калининграду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код подразделения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812-001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проживающая по адресу: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область, город Калининград, ул. Кулинаров, дом 300, кв. 30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именуемая в дальнейшем «АРЕНДАТОР», заключили настоящий договор о нижеследующем: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1. «АРЕНДОДАТЕЛЬ» сдал в аренду «АРЕНДАТОРУ» принадлежащую ему квартиру, общей площадью 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62,52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шестьдесят две целых пятьдесят две десятых )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 кв. м.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расположенную по адресу: 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область, город Калининград, ул. Калинина, дом 10 (десять), кв. 10 (десять)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2. Указанная квартира принадлежит «АРЕНДАДАТЕЛЮ» на праве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собственности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на основании: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Договора купли-продажи от 23.10.2000 года заключенного в городе Калининграде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о чем в ЕГРП на недвижимое имущество и сделок с ним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05.11.2000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 сделана запись регистрации №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39-39/053/34-345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на основании чего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05.11.2000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Учреждением Юстиции по Калининградской области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выдало Свидетельство о государственной регистрации права №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39-АА № 234234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3. Вышеуказанная квартира сдается в аренду сроком на </w:t>
                  </w:r>
                  <w:r w:rsidR="00264B77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11 (</w:t>
                  </w:r>
                  <w:proofErr w:type="spellStart"/>
                  <w:r w:rsidR="00264B77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одинадцать</w:t>
                  </w:r>
                  <w:proofErr w:type="spellEnd"/>
                  <w:r w:rsidR="00264B77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) месяцев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с 1 мая 2017 г. по 1 </w:t>
                  </w:r>
                  <w:r w:rsidR="00264B77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апреля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2018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 правом дальнейшего продления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договора аренды квартиры. Ежемесячная арендная плата по соглашению сторон составляет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3 500 (три тысячи пятьсот) 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рублей..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4. Квартира сдается «АРЕНДАТОРУ» для проживания, и ему запрещается использовать жилое помещение по другому назначению, а также сдавать в субаренду.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5. «АРЕНДАТОР» обязан содержать квартиру в чистоте, оборудование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исправности.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6. В случае повреждения квартиры по вине «АРЕНДАТОРА»,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последний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обязуется возместить убытки соразмерно их стоимости.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7. Коммунальные услуги оплачивает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«АРЕНДАТОР»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 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свет, газ, коммунальные платежи в течение срока договора аренды.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8. «АРЕНДАТОР» обязуется вносить арендную плату до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20 числа текущего 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lastRenderedPageBreak/>
                    <w:t>месяца, плату за коммунальные услуги до 20 числа следующего месяца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9. «АРЕНДОДАТЕЛЬ» вправе потребовать изменения или расторжения договора, если «АРЕНДАТОР» ухудшит состояние жилого помещения или будет использовать квартиру не по назначению, а также в случае неоплаты коммунальных и иных платежей в соответствии с условиями договора.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10. При подписании настоящего договора «АРЕНДАТОР» вносит арендную плату за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май месяц 2017г. и за </w:t>
                  </w:r>
                  <w:r w:rsidR="00264B77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март</w:t>
                  </w:r>
                  <w:bookmarkStart w:id="0" w:name="_GoBack"/>
                  <w:bookmarkEnd w:id="0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2018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 в размере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7000 (семь тысяч)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рублей.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11. Передача квартиры, а также находящегося в ней имущества и оборудования производится по передаточному акту, являющемуся неотъемлемой частью настоящего договора.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13. Договор составлен в двух экземплярах, имеющих одинаковую юридическую силу.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14.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Стороны подтверждают, что они приобретают и осуществляют свои гражданские права своей волей и в своём интересе, свободны в определении любых, не противоречащих Законодательству условий договора, в правоспособности и дееспособности не ограничены, под опекой и попечительством не состоят, по состоянию здоровья могут самостоятельно осуществлять и защищать свои права и исполнять обязанности, не страдают заболеваниями (в том числе психическим расстройством), препятствующими осознавать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суть подписываемого договора и обстоятельств его заключения, а также не находятся в ином состоянии, когда не способны понимать значение своих действий и руководить ими, что у них отсутствуют обязательства, вынуждающие совершать сделку на крайне не выгодных для себя условиях.</w:t>
                  </w:r>
                </w:p>
                <w:p w:rsidR="00CD0996" w:rsidRPr="00CD0996" w:rsidRDefault="00CD0996" w:rsidP="00CD099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ПОДПИСИ СТОРОН:</w:t>
                  </w:r>
                </w:p>
                <w:p w:rsidR="00CD0996" w:rsidRPr="00CD0996" w:rsidRDefault="00CD0996" w:rsidP="00CD0996">
                  <w:pPr>
                    <w:spacing w:before="96" w:after="24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«АРЕНДОДАТЕЛЬ»</w:t>
                  </w:r>
                </w:p>
                <w:p w:rsidR="00CD0996" w:rsidRPr="00CD0996" w:rsidRDefault="00264B77" w:rsidP="00CD0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467.75pt;height:1.5pt" o:hralign="center" o:hrstd="t" o:hrnoshade="t" o:hr="t" fillcolor="#a7a6aa" stroked="f"/>
                    </w:pict>
                  </w:r>
                </w:p>
                <w:p w:rsidR="00CD0996" w:rsidRPr="00CD0996" w:rsidRDefault="00CD0996" w:rsidP="00CD0996">
                  <w:pPr>
                    <w:spacing w:after="24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br/>
                    <w:t>деньги в сумме 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7000 (семь тысяч) рублей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«АРЕНДОДАТЕЛЬ» получил полностью:</w:t>
                  </w:r>
                </w:p>
                <w:p w:rsidR="00CD0996" w:rsidRPr="00CD0996" w:rsidRDefault="00264B77" w:rsidP="00CD0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467.75pt;height:1.5pt" o:hralign="center" o:hrstd="t" o:hrnoshade="t" o:hr="t" fillcolor="#a7a6aa" stroked="f"/>
                    </w:pict>
                  </w:r>
                </w:p>
                <w:p w:rsidR="00CD0996" w:rsidRPr="00CD0996" w:rsidRDefault="00CD0996" w:rsidP="00CD0996">
                  <w:pPr>
                    <w:spacing w:after="24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br/>
                    <w:t>«АРЕНДАТОР»</w:t>
                  </w:r>
                </w:p>
                <w:p w:rsidR="00CD0996" w:rsidRPr="00CD0996" w:rsidRDefault="00264B77" w:rsidP="00CD0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7" style="width:467.75pt;height:1.5pt" o:hralign="center" o:hrstd="t" o:hrnoshade="t" o:hr="t" fillcolor="#a7a6aa" stroked="f"/>
                    </w:pict>
                  </w:r>
                </w:p>
              </w:tc>
            </w:tr>
          </w:tbl>
          <w:p w:rsidR="00CD0996" w:rsidRPr="00CD0996" w:rsidRDefault="00CD0996" w:rsidP="00CD09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D0996" w:rsidRPr="00CD0996" w:rsidRDefault="00CD0996" w:rsidP="00CD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96">
        <w:rPr>
          <w:rFonts w:ascii="Calibri" w:eastAsia="Times New Roman" w:hAnsi="Calibri" w:cs="Times New Roman"/>
          <w:color w:val="444444"/>
          <w:sz w:val="18"/>
          <w:szCs w:val="18"/>
          <w:lang w:eastAsia="ru-RU"/>
        </w:rPr>
        <w:lastRenderedPageBreak/>
        <w:br/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8"/>
      </w:tblGrid>
      <w:tr w:rsidR="00CD0996" w:rsidRPr="00CD0996" w:rsidTr="00CD0996">
        <w:trPr>
          <w:trHeight w:val="15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0996" w:rsidRPr="00CD0996" w:rsidRDefault="00CD0996" w:rsidP="00CD09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264C3C" w:rsidRDefault="00264C3C"/>
    <w:sectPr w:rsidR="00264C3C" w:rsidSect="00CD0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96"/>
    <w:rsid w:val="001F6DD2"/>
    <w:rsid w:val="00264B77"/>
    <w:rsid w:val="00264C3C"/>
    <w:rsid w:val="00CD0996"/>
    <w:rsid w:val="00E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2017-12-22T18:07:00Z</dcterms:created>
  <dcterms:modified xsi:type="dcterms:W3CDTF">2018-01-31T12:32:00Z</dcterms:modified>
</cp:coreProperties>
</file>