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A9" w:rsidRDefault="002B25A9" w:rsidP="002B25A9">
      <w:pPr>
        <w:pStyle w:val="1"/>
      </w:pPr>
      <w:r w:rsidRPr="00CD46D7">
        <w:t>Предварительный договор</w:t>
      </w:r>
      <w:r w:rsidRPr="00CD46D7">
        <w:br/>
        <w:t>купли-продажи квартиры</w:t>
      </w:r>
      <w:r w:rsidRPr="00CD46D7">
        <w:br/>
        <w:t>(задаток)</w:t>
      </w:r>
    </w:p>
    <w:p w:rsidR="002B25A9" w:rsidRDefault="002B25A9" w:rsidP="002B25A9">
      <w:pPr>
        <w:rPr>
          <w:lang w:eastAsia="ar-SA"/>
        </w:rPr>
      </w:pPr>
    </w:p>
    <w:p w:rsidR="002B25A9" w:rsidRPr="002B25A9" w:rsidRDefault="002B25A9" w:rsidP="002B25A9">
      <w:pPr>
        <w:rPr>
          <w:lang w:eastAsia="ar-SA"/>
        </w:rPr>
      </w:pPr>
    </w:p>
    <w:p w:rsidR="002B25A9" w:rsidRPr="00CD46D7" w:rsidRDefault="002B25A9" w:rsidP="002B25A9">
      <w:pPr>
        <w:pStyle w:val="ConsPlusNormal"/>
        <w:tabs>
          <w:tab w:val="right" w:pos="9356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6D7">
        <w:rPr>
          <w:rFonts w:ascii="Times New Roman" w:hAnsi="Times New Roman" w:cs="Times New Roman"/>
          <w:sz w:val="24"/>
          <w:szCs w:val="24"/>
        </w:rPr>
        <w:t>г. ____________________________</w:t>
      </w:r>
      <w:r w:rsidRPr="00C93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CD46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D46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CD46D7">
        <w:rPr>
          <w:rFonts w:ascii="Times New Roman" w:hAnsi="Times New Roman" w:cs="Times New Roman"/>
          <w:sz w:val="24"/>
          <w:szCs w:val="24"/>
        </w:rPr>
        <w:t>___ года.</w:t>
      </w:r>
    </w:p>
    <w:p w:rsidR="002B25A9" w:rsidRPr="00CD46D7" w:rsidRDefault="002B25A9" w:rsidP="002B25A9">
      <w:pPr>
        <w:spacing w:before="240" w:beforeAutospacing="0"/>
        <w:jc w:val="both"/>
        <w:rPr>
          <w:color w:val="000000"/>
          <w:szCs w:val="24"/>
        </w:rPr>
      </w:pPr>
    </w:p>
    <w:p w:rsidR="002B25A9" w:rsidRPr="00CD46D7" w:rsidRDefault="002B25A9" w:rsidP="002B25A9">
      <w:pPr>
        <w:spacing w:before="240" w:beforeAutospacing="0"/>
        <w:jc w:val="both"/>
        <w:rPr>
          <w:b/>
          <w:szCs w:val="24"/>
        </w:rPr>
      </w:pPr>
      <w:r w:rsidRPr="00CD46D7">
        <w:rPr>
          <w:color w:val="000000"/>
          <w:szCs w:val="24"/>
        </w:rPr>
        <w:t>Мы</w:t>
      </w:r>
      <w:r w:rsidRPr="00CD46D7">
        <w:rPr>
          <w:b/>
          <w:color w:val="000000"/>
          <w:szCs w:val="24"/>
        </w:rPr>
        <w:t xml:space="preserve">, </w:t>
      </w:r>
      <w:r w:rsidRPr="00CD46D7">
        <w:rPr>
          <w:b/>
          <w:szCs w:val="24"/>
        </w:rPr>
        <w:t>гр. РФ ____________________________, __</w:t>
      </w:r>
      <w:r w:rsidRPr="00CD46D7">
        <w:rPr>
          <w:szCs w:val="24"/>
        </w:rPr>
        <w:t xml:space="preserve"> _______ 19__ года рождения, по</w:t>
      </w:r>
      <w:proofErr w:type="gramStart"/>
      <w:r w:rsidRPr="00CD46D7">
        <w:rPr>
          <w:szCs w:val="24"/>
        </w:rPr>
        <w:t>л-</w:t>
      </w:r>
      <w:proofErr w:type="gramEnd"/>
      <w:r w:rsidRPr="00CD46D7">
        <w:rPr>
          <w:szCs w:val="24"/>
        </w:rPr>
        <w:t xml:space="preserve"> ___________, место рождения- __________, паспорт ____________, выдан _______________________________________ __.__.____ г., код подразделения _________, адрес мест</w:t>
      </w:r>
      <w:r w:rsidR="002C31CB">
        <w:rPr>
          <w:szCs w:val="24"/>
        </w:rPr>
        <w:t>а</w:t>
      </w:r>
      <w:r w:rsidR="002C31CB" w:rsidRPr="00C938AF">
        <w:rPr>
          <w:szCs w:val="24"/>
        </w:rPr>
        <w:t xml:space="preserve"> </w:t>
      </w:r>
      <w:r w:rsidRPr="00CD46D7">
        <w:rPr>
          <w:szCs w:val="24"/>
        </w:rPr>
        <w:t xml:space="preserve">жительства: _________________, именуемый в дальнейшем </w:t>
      </w:r>
      <w:r w:rsidRPr="00CD46D7">
        <w:rPr>
          <w:b/>
          <w:szCs w:val="24"/>
        </w:rPr>
        <w:t>Продавец</w:t>
      </w:r>
      <w:r w:rsidRPr="00CD46D7">
        <w:rPr>
          <w:szCs w:val="24"/>
        </w:rPr>
        <w:t>, с одной стороны,</w:t>
      </w:r>
    </w:p>
    <w:p w:rsidR="002B25A9" w:rsidRPr="00CD46D7" w:rsidRDefault="002B25A9" w:rsidP="002B25A9">
      <w:pPr>
        <w:pStyle w:val="aa"/>
        <w:spacing w:before="240" w:beforeAutospacing="0"/>
        <w:jc w:val="both"/>
        <w:rPr>
          <w:rFonts w:ascii="Times New Roman" w:hAnsi="Times New Roman"/>
          <w:sz w:val="24"/>
          <w:szCs w:val="24"/>
        </w:rPr>
      </w:pPr>
      <w:r w:rsidRPr="00CD46D7"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и </w:t>
      </w:r>
      <w:r w:rsidRPr="00CD46D7">
        <w:rPr>
          <w:rFonts w:ascii="Times New Roman" w:hAnsi="Times New Roman"/>
          <w:b/>
          <w:sz w:val="24"/>
          <w:szCs w:val="24"/>
        </w:rPr>
        <w:t>гр. РФ ____________________________, __</w:t>
      </w:r>
      <w:r w:rsidRPr="00CD46D7">
        <w:rPr>
          <w:rFonts w:ascii="Times New Roman" w:hAnsi="Times New Roman"/>
          <w:sz w:val="24"/>
          <w:szCs w:val="24"/>
        </w:rPr>
        <w:t xml:space="preserve"> _______ 19__ года рождения, по</w:t>
      </w:r>
      <w:proofErr w:type="gramStart"/>
      <w:r w:rsidRPr="00CD46D7">
        <w:rPr>
          <w:rFonts w:ascii="Times New Roman" w:hAnsi="Times New Roman"/>
          <w:sz w:val="24"/>
          <w:szCs w:val="24"/>
        </w:rPr>
        <w:t>л-</w:t>
      </w:r>
      <w:proofErr w:type="gramEnd"/>
      <w:r w:rsidRPr="00CD46D7">
        <w:rPr>
          <w:rFonts w:ascii="Times New Roman" w:hAnsi="Times New Roman"/>
          <w:sz w:val="24"/>
          <w:szCs w:val="24"/>
        </w:rPr>
        <w:t xml:space="preserve"> ___________, место рождения- __________, паспорт ____________, выдан _______________________________________ __.__.____ г., код подразделения _________, адрес мест</w:t>
      </w:r>
      <w:r w:rsidR="002C31CB">
        <w:rPr>
          <w:rFonts w:ascii="Times New Roman" w:hAnsi="Times New Roman"/>
          <w:sz w:val="24"/>
          <w:szCs w:val="24"/>
        </w:rPr>
        <w:t xml:space="preserve">а </w:t>
      </w:r>
      <w:r w:rsidRPr="00CD46D7">
        <w:rPr>
          <w:rFonts w:ascii="Times New Roman" w:hAnsi="Times New Roman"/>
          <w:sz w:val="24"/>
          <w:szCs w:val="24"/>
        </w:rPr>
        <w:t>жительства: _________________,</w:t>
      </w:r>
      <w:r w:rsidRPr="00CD46D7">
        <w:rPr>
          <w:rFonts w:ascii="Times New Roman" w:hAnsi="Times New Roman"/>
          <w:b/>
          <w:sz w:val="24"/>
          <w:szCs w:val="24"/>
        </w:rPr>
        <w:t xml:space="preserve"> </w:t>
      </w:r>
      <w:r w:rsidRPr="00CD46D7">
        <w:rPr>
          <w:rFonts w:ascii="Times New Roman" w:hAnsi="Times New Roman"/>
          <w:sz w:val="24"/>
          <w:szCs w:val="24"/>
        </w:rPr>
        <w:t xml:space="preserve">именуемая в дальнейшем </w:t>
      </w:r>
      <w:r w:rsidRPr="00CD46D7">
        <w:rPr>
          <w:rFonts w:ascii="Times New Roman" w:hAnsi="Times New Roman"/>
          <w:b/>
          <w:bCs/>
          <w:sz w:val="24"/>
          <w:szCs w:val="24"/>
        </w:rPr>
        <w:t>Покупатель</w:t>
      </w:r>
      <w:r w:rsidRPr="00CD46D7">
        <w:rPr>
          <w:rFonts w:ascii="Times New Roman" w:hAnsi="Times New Roman"/>
          <w:sz w:val="24"/>
          <w:szCs w:val="24"/>
        </w:rPr>
        <w:t xml:space="preserve">, с другой стороны, вместе и по отдельности именуемые «Стороны», </w:t>
      </w:r>
    </w:p>
    <w:p w:rsidR="002B25A9" w:rsidRPr="002B25A9" w:rsidRDefault="002B25A9" w:rsidP="002B25A9">
      <w:pPr>
        <w:ind w:firstLine="567"/>
      </w:pPr>
      <w:r w:rsidRPr="002B25A9">
        <w:t>Находясь в здравом уме и ясной памяти, действуя добровольно, заключили настоящий предварительный договор о нижеследующем:</w:t>
      </w:r>
    </w:p>
    <w:p w:rsidR="002B25A9" w:rsidRPr="00CD46D7" w:rsidRDefault="002B25A9" w:rsidP="002B25A9">
      <w:pPr>
        <w:pStyle w:val="2"/>
      </w:pPr>
      <w:r w:rsidRPr="00CD46D7">
        <w:t>1. Предмет договора</w:t>
      </w:r>
    </w:p>
    <w:p w:rsidR="002B25A9" w:rsidRPr="002B25A9" w:rsidRDefault="002B25A9" w:rsidP="002B25A9">
      <w:pPr>
        <w:ind w:firstLine="567"/>
      </w:pPr>
      <w:r w:rsidRPr="002B25A9">
        <w:t>1.1. Стороны обязуются заключить в будущем договор о продаже недвижимого имущества (Основной договор) на условиях, предусмотренных настоящим предварительным договором.</w:t>
      </w:r>
    </w:p>
    <w:p w:rsidR="002B25A9" w:rsidRPr="002B25A9" w:rsidRDefault="002B25A9" w:rsidP="002B25A9">
      <w:pPr>
        <w:ind w:firstLine="567"/>
      </w:pPr>
      <w:bookmarkStart w:id="0" w:name="p1_2"/>
      <w:bookmarkEnd w:id="0"/>
      <w:r w:rsidRPr="002B25A9">
        <w:t>1.2. Предмет основного договора:</w:t>
      </w:r>
    </w:p>
    <w:p w:rsidR="002B25A9" w:rsidRPr="00CD46D7" w:rsidRDefault="002B25A9" w:rsidP="002B25A9">
      <w:pPr>
        <w:ind w:firstLine="540"/>
      </w:pPr>
      <w:r w:rsidRPr="00CD46D7">
        <w:t xml:space="preserve">По договору купли-продажи недвижимого имущества Продавец обязуется передать в собственность Покупателя квартиру, находящуюся по адресу: </w:t>
      </w:r>
      <w:r w:rsidRPr="00CD46D7">
        <w:rPr>
          <w:b/>
        </w:rPr>
        <w:t xml:space="preserve">_____________________________________, </w:t>
      </w:r>
      <w:r w:rsidRPr="00CD46D7">
        <w:t>кадастровый (или условный номер)  __________, которая расположена на ___ этаже, состоит из __ (_____) жилых комнат и имеет общую площадь ____ (___________________</w:t>
      </w:r>
      <w:r w:rsidRPr="00CD46D7">
        <w:rPr>
          <w:bCs/>
        </w:rPr>
        <w:t>)</w:t>
      </w:r>
      <w:r w:rsidRPr="00CD46D7">
        <w:t xml:space="preserve"> кв</w:t>
      </w:r>
      <w:proofErr w:type="gramStart"/>
      <w:r w:rsidRPr="00CD46D7">
        <w:t>.м</w:t>
      </w:r>
      <w:proofErr w:type="gramEnd"/>
      <w:r w:rsidRPr="00CD46D7">
        <w:t xml:space="preserve"> (далее – «Квартира»).</w:t>
      </w:r>
    </w:p>
    <w:p w:rsidR="002B25A9" w:rsidRPr="00CD46D7" w:rsidRDefault="002B25A9" w:rsidP="002B25A9">
      <w:pPr>
        <w:ind w:firstLine="540"/>
      </w:pPr>
      <w:r w:rsidRPr="00CD46D7">
        <w:t xml:space="preserve">Указанная Квартира принадлежит </w:t>
      </w:r>
      <w:r w:rsidRPr="00CD46D7">
        <w:rPr>
          <w:b/>
        </w:rPr>
        <w:t xml:space="preserve">Продавцу </w:t>
      </w:r>
      <w:r w:rsidRPr="00CD46D7">
        <w:t xml:space="preserve">на праве собственности на основании ____________________________________________________, что подтверждается свидетельством о государственной регистрации права серии __________________, выданным __________ </w:t>
      </w:r>
      <w:proofErr w:type="gramStart"/>
      <w:r w:rsidRPr="00CD46D7">
        <w:t>г</w:t>
      </w:r>
      <w:proofErr w:type="gramEnd"/>
      <w:r w:rsidRPr="00CD46D7">
        <w:t xml:space="preserve">. _______________________________________________________, </w:t>
      </w:r>
      <w:r w:rsidRPr="00CD46D7">
        <w:lastRenderedPageBreak/>
        <w:t xml:space="preserve">о чем в </w:t>
      </w:r>
      <w:r w:rsidRPr="00CD46D7">
        <w:rPr>
          <w:color w:val="000000"/>
        </w:rPr>
        <w:t>Едином государственном реестре прав на недвижимое имущество и сделок с ним __ _________ ________ г. сделана запись № ________________.</w:t>
      </w:r>
    </w:p>
    <w:p w:rsidR="002B25A9" w:rsidRPr="002B25A9" w:rsidRDefault="002B25A9" w:rsidP="002B25A9">
      <w:pPr>
        <w:ind w:firstLine="567"/>
      </w:pPr>
      <w:r w:rsidRPr="002B25A9">
        <w:t>1.3. Другие существенные условия заключения Основного договора:</w:t>
      </w:r>
    </w:p>
    <w:p w:rsidR="002B25A9" w:rsidRPr="002B25A9" w:rsidRDefault="002B25A9" w:rsidP="002B25A9">
      <w:pPr>
        <w:ind w:firstLine="567"/>
      </w:pPr>
      <w:r w:rsidRPr="002B25A9">
        <w:t>1.3.1. Цена Квартиры составляет</w:t>
      </w:r>
      <w:proofErr w:type="gramStart"/>
      <w:r w:rsidRPr="002B25A9">
        <w:t xml:space="preserve"> ____________(_________) </w:t>
      </w:r>
      <w:proofErr w:type="gramEnd"/>
      <w:r w:rsidRPr="002B25A9">
        <w:t>рублей.</w:t>
      </w:r>
    </w:p>
    <w:p w:rsidR="002B25A9" w:rsidRPr="002B25A9" w:rsidRDefault="002B25A9" w:rsidP="002B25A9">
      <w:pPr>
        <w:ind w:firstLine="567"/>
      </w:pPr>
      <w:bookmarkStart w:id="1" w:name="p1_3_2"/>
      <w:bookmarkEnd w:id="1"/>
      <w:r w:rsidRPr="002B25A9">
        <w:t>1.3.2. Срок, до которого Стороны обязаны подписать Основной договор – не позднее «___»____________________</w:t>
      </w:r>
      <w:proofErr w:type="gramStart"/>
      <w:r w:rsidRPr="002B25A9">
        <w:t>г</w:t>
      </w:r>
      <w:proofErr w:type="gramEnd"/>
      <w:r w:rsidRPr="002B25A9">
        <w:t>.</w:t>
      </w:r>
    </w:p>
    <w:p w:rsidR="002B25A9" w:rsidRPr="002B25A9" w:rsidRDefault="002B25A9" w:rsidP="002B25A9">
      <w:pPr>
        <w:ind w:firstLine="567"/>
      </w:pPr>
      <w:r w:rsidRPr="002B25A9">
        <w:t>1.3.3. Квартира свободна от прав третьих лиц, не находится под арестом, в залоге и не является предметом судебного спора, не обещана, не внесена в уставный капитал, в отношении Квартиры нет запрета на использование по назначению или предписания об устранении каких-либо нарушений.</w:t>
      </w:r>
    </w:p>
    <w:p w:rsidR="002B25A9" w:rsidRPr="002B25A9" w:rsidRDefault="002B25A9" w:rsidP="002B25A9">
      <w:pPr>
        <w:ind w:firstLine="567"/>
      </w:pPr>
      <w:r w:rsidRPr="002B25A9">
        <w:t>1.3.4. Расходы по государственной регистрации Основного договора и перехода права собственности нес</w:t>
      </w:r>
      <w:r>
        <w:t>ё</w:t>
      </w:r>
      <w:r w:rsidRPr="002B25A9">
        <w:t>т ______________________.</w:t>
      </w:r>
    </w:p>
    <w:p w:rsidR="002B25A9" w:rsidRPr="002B25A9" w:rsidRDefault="002B25A9" w:rsidP="002B25A9">
      <w:pPr>
        <w:ind w:firstLine="567"/>
      </w:pPr>
      <w:r w:rsidRPr="002B25A9">
        <w:t>1.3.5. Место и время заключения Основного договора: _____________, время________.</w:t>
      </w:r>
    </w:p>
    <w:p w:rsidR="002B25A9" w:rsidRPr="002B25A9" w:rsidRDefault="002B25A9" w:rsidP="002B25A9">
      <w:pPr>
        <w:ind w:firstLine="567"/>
      </w:pPr>
      <w:r w:rsidRPr="002B25A9">
        <w:t>1.3.6. Передача Квартиры, в порядке</w:t>
      </w:r>
      <w:r w:rsidR="00C938AF">
        <w:t xml:space="preserve"> ст. 556 ГК РФ</w:t>
      </w:r>
      <w:r w:rsidRPr="002B25A9">
        <w:t>, будет произведена Продавцом Покупателю не позднее  «____»________________г. по акту при</w:t>
      </w:r>
      <w:r>
        <w:t>ё</w:t>
      </w:r>
      <w:r w:rsidRPr="002B25A9">
        <w:t>ма-передачи.</w:t>
      </w:r>
    </w:p>
    <w:p w:rsidR="002B25A9" w:rsidRPr="002B25A9" w:rsidRDefault="002B25A9" w:rsidP="002B25A9">
      <w:pPr>
        <w:ind w:firstLine="567"/>
      </w:pPr>
      <w:r w:rsidRPr="002B25A9">
        <w:t>1.3.7. В настоящее время в Квартире на регистрационном уч</w:t>
      </w:r>
      <w:r>
        <w:t>ё</w:t>
      </w:r>
      <w:r w:rsidRPr="002B25A9">
        <w:t>те стоит Продавец. До момента заключения Основного Договора Продавец принимает на себя обязательства сняться с регистрационного уч</w:t>
      </w:r>
      <w:r>
        <w:t>ё</w:t>
      </w:r>
      <w:r w:rsidRPr="002B25A9">
        <w:t>та.</w:t>
      </w:r>
    </w:p>
    <w:p w:rsidR="002B25A9" w:rsidRPr="002B25A9" w:rsidRDefault="002B25A9" w:rsidP="002B25A9">
      <w:pPr>
        <w:ind w:firstLine="567"/>
      </w:pPr>
      <w:r w:rsidRPr="002B25A9">
        <w:t>1.3.8. Квартира абонирована телефонным номером</w:t>
      </w:r>
      <w:proofErr w:type="gramStart"/>
      <w:r w:rsidRPr="002B25A9">
        <w:t xml:space="preserve"> (___) __________ </w:t>
      </w:r>
      <w:proofErr w:type="gramEnd"/>
      <w:r w:rsidRPr="002B25A9">
        <w:t>Продавец не будет препятствовать Покупателю в переоформлении телефонного номера на сво</w:t>
      </w:r>
      <w:r>
        <w:t>ё</w:t>
      </w:r>
      <w:r w:rsidRPr="002B25A9">
        <w:t xml:space="preserve"> имя.</w:t>
      </w:r>
    </w:p>
    <w:p w:rsidR="002B25A9" w:rsidRPr="00CD46D7" w:rsidRDefault="002B25A9" w:rsidP="002B25A9">
      <w:pPr>
        <w:spacing w:before="240" w:beforeAutospacing="0"/>
        <w:ind w:firstLine="540"/>
        <w:jc w:val="both"/>
        <w:rPr>
          <w:szCs w:val="24"/>
        </w:rPr>
      </w:pPr>
      <w:r w:rsidRPr="00CD46D7">
        <w:rPr>
          <w:szCs w:val="24"/>
        </w:rPr>
        <w:t xml:space="preserve">1.3.9. </w:t>
      </w:r>
      <w:proofErr w:type="gramStart"/>
      <w:r w:rsidRPr="00CD46D7">
        <w:rPr>
          <w:szCs w:val="24"/>
        </w:rPr>
        <w:t>Продавец является полностью дееспособным, не состоит на уч</w:t>
      </w:r>
      <w:r>
        <w:rPr>
          <w:szCs w:val="24"/>
        </w:rPr>
        <w:t>ё</w:t>
      </w:r>
      <w:r w:rsidRPr="00CD46D7">
        <w:rPr>
          <w:szCs w:val="24"/>
        </w:rPr>
        <w:t>те в психоневрологическом и наркологическом диспансерах.</w:t>
      </w:r>
      <w:proofErr w:type="gramEnd"/>
    </w:p>
    <w:p w:rsidR="002B25A9" w:rsidRPr="002B25A9" w:rsidRDefault="002B25A9" w:rsidP="002B25A9">
      <w:pPr>
        <w:ind w:firstLine="567"/>
      </w:pPr>
      <w:r w:rsidRPr="002B25A9">
        <w:t>1.3.10. Квартира не подвергалась какой-либо перепланировке или изменению конструкций.</w:t>
      </w:r>
    </w:p>
    <w:p w:rsidR="002B25A9" w:rsidRPr="00CD46D7" w:rsidRDefault="002B25A9" w:rsidP="002B25A9">
      <w:pPr>
        <w:pStyle w:val="2"/>
      </w:pPr>
      <w:r w:rsidRPr="00CD46D7">
        <w:t>2. Расч</w:t>
      </w:r>
      <w:r>
        <w:t>ё</w:t>
      </w:r>
      <w:r w:rsidRPr="00CD46D7">
        <w:t>ты по договору</w:t>
      </w:r>
    </w:p>
    <w:p w:rsidR="002B25A9" w:rsidRPr="00CD46D7" w:rsidRDefault="002B25A9" w:rsidP="002B25A9">
      <w:pPr>
        <w:tabs>
          <w:tab w:val="right" w:pos="1843"/>
        </w:tabs>
        <w:spacing w:before="240" w:beforeAutospacing="0"/>
        <w:ind w:firstLine="567"/>
        <w:jc w:val="both"/>
        <w:rPr>
          <w:szCs w:val="24"/>
        </w:rPr>
      </w:pPr>
      <w:bookmarkStart w:id="2" w:name="p2_1"/>
      <w:bookmarkEnd w:id="2"/>
      <w:r w:rsidRPr="00CD46D7">
        <w:rPr>
          <w:szCs w:val="24"/>
        </w:rPr>
        <w:t xml:space="preserve">2.1. </w:t>
      </w:r>
      <w:r w:rsidRPr="00CD46D7">
        <w:rPr>
          <w:spacing w:val="4"/>
          <w:szCs w:val="24"/>
        </w:rPr>
        <w:t>В сч</w:t>
      </w:r>
      <w:r>
        <w:rPr>
          <w:spacing w:val="4"/>
          <w:szCs w:val="24"/>
        </w:rPr>
        <w:t>ё</w:t>
      </w:r>
      <w:r w:rsidRPr="00CD46D7">
        <w:rPr>
          <w:spacing w:val="4"/>
          <w:szCs w:val="24"/>
        </w:rPr>
        <w:t>т причитающихся платежей по Основному Договору Покупатель выплачивает Продавцу задаток в размере</w:t>
      </w:r>
      <w:proofErr w:type="gramStart"/>
      <w:r w:rsidRPr="00CD46D7">
        <w:rPr>
          <w:spacing w:val="4"/>
          <w:szCs w:val="24"/>
        </w:rPr>
        <w:t xml:space="preserve"> _________</w:t>
      </w:r>
      <w:r w:rsidRPr="00CD46D7">
        <w:rPr>
          <w:szCs w:val="24"/>
        </w:rPr>
        <w:t xml:space="preserve">__________ (____________________) </w:t>
      </w:r>
      <w:proofErr w:type="gramEnd"/>
      <w:r w:rsidRPr="00CD46D7">
        <w:rPr>
          <w:szCs w:val="24"/>
        </w:rPr>
        <w:t>рублей. Задаток выплачивается наличными денежными средствами в момент подписания настоящего предварительного договора.</w:t>
      </w:r>
    </w:p>
    <w:p w:rsidR="002B25A9" w:rsidRPr="00CD46D7" w:rsidRDefault="002B25A9" w:rsidP="002B25A9">
      <w:pPr>
        <w:ind w:firstLine="540"/>
      </w:pPr>
      <w:r w:rsidRPr="00CD46D7">
        <w:t xml:space="preserve">2.2. </w:t>
      </w:r>
      <w:r w:rsidRPr="002B25A9">
        <w:t>По</w:t>
      </w:r>
      <w:r w:rsidRPr="00CD46D7">
        <w:t xml:space="preserve"> соглашению Сторон </w:t>
      </w:r>
      <w:r w:rsidRPr="00CD46D7">
        <w:rPr>
          <w:b/>
        </w:rPr>
        <w:t>Покупатель</w:t>
      </w:r>
      <w:r w:rsidRPr="00CD46D7">
        <w:t xml:space="preserve"> приобретает Квартиру за цену, которая составляет</w:t>
      </w:r>
      <w:proofErr w:type="gramStart"/>
      <w:r w:rsidRPr="00CD46D7">
        <w:t xml:space="preserve"> - ________________ (____________________________) </w:t>
      </w:r>
      <w:proofErr w:type="gramEnd"/>
      <w:r w:rsidRPr="00CD46D7">
        <w:t>рублей.</w:t>
      </w:r>
    </w:p>
    <w:p w:rsidR="002B25A9" w:rsidRPr="002B25A9" w:rsidRDefault="002B25A9" w:rsidP="002B25A9">
      <w:pPr>
        <w:ind w:firstLine="540"/>
      </w:pPr>
      <w:r w:rsidRPr="002B25A9">
        <w:lastRenderedPageBreak/>
        <w:t xml:space="preserve">При заключении сторонами Основного договора, </w:t>
      </w:r>
      <w:proofErr w:type="gramStart"/>
      <w:r w:rsidRPr="002B25A9">
        <w:t>задаток, переданный Покупателем Продавцу зачитывается</w:t>
      </w:r>
      <w:proofErr w:type="gramEnd"/>
      <w:r w:rsidRPr="002B25A9">
        <w:t xml:space="preserve"> в сч</w:t>
      </w:r>
      <w:r>
        <w:t>ё</w:t>
      </w:r>
      <w:r w:rsidRPr="002B25A9">
        <w:t>т уплаты цены Квартиры, указанной в</w:t>
      </w:r>
      <w:r w:rsidR="00C938AF">
        <w:t xml:space="preserve"> п. 1.2 настоящего предварительного договора</w:t>
      </w:r>
      <w:r w:rsidRPr="002B25A9">
        <w:t xml:space="preserve">. </w:t>
      </w:r>
      <w:proofErr w:type="gramStart"/>
      <w:r w:rsidRPr="002B25A9">
        <w:t>Оставшаяся часть цены Квартиры переда</w:t>
      </w:r>
      <w:r>
        <w:t>ё</w:t>
      </w:r>
      <w:r w:rsidRPr="002B25A9">
        <w:t xml:space="preserve">тся Покупателем Продавцу в порядке и сроки, указанные ниже, а именно: оставшаяся сумма в размере </w:t>
      </w:r>
      <w:r w:rsidRPr="002B25A9">
        <w:rPr>
          <w:b/>
        </w:rPr>
        <w:t>_______(__________) рублей</w:t>
      </w:r>
      <w:r w:rsidRPr="002B25A9">
        <w:t xml:space="preserve"> в день подписания Основного Договора закладывается Сторонами в банковскую ячейку, ____________ (банк), арендованную на</w:t>
      </w:r>
      <w:proofErr w:type="gramEnd"/>
      <w:r w:rsidRPr="002B25A9">
        <w:t xml:space="preserve"> </w:t>
      </w:r>
      <w:proofErr w:type="gramStart"/>
      <w:r w:rsidRPr="002B25A9">
        <w:t xml:space="preserve">имя </w:t>
      </w:r>
      <w:r w:rsidRPr="002B25A9">
        <w:rPr>
          <w:b/>
        </w:rPr>
        <w:t>Покупателя</w:t>
      </w:r>
      <w:r w:rsidRPr="002B25A9">
        <w:t>.</w:t>
      </w:r>
      <w:proofErr w:type="gramEnd"/>
      <w:r w:rsidRPr="002B25A9">
        <w:t xml:space="preserve"> Для закладки денежных средств и </w:t>
      </w:r>
      <w:r w:rsidRPr="002B25A9">
        <w:rPr>
          <w:b/>
        </w:rPr>
        <w:t>Продавец</w:t>
      </w:r>
      <w:r w:rsidRPr="002B25A9">
        <w:t xml:space="preserve">, и </w:t>
      </w:r>
      <w:r w:rsidRPr="002B25A9">
        <w:rPr>
          <w:b/>
        </w:rPr>
        <w:t>Покупатель</w:t>
      </w:r>
      <w:r w:rsidRPr="002B25A9">
        <w:t xml:space="preserve"> имеют право единовременного доступа </w:t>
      </w:r>
      <w:proofErr w:type="gramStart"/>
      <w:r w:rsidRPr="002B25A9">
        <w:t>к</w:t>
      </w:r>
      <w:proofErr w:type="gramEnd"/>
      <w:r w:rsidRPr="002B25A9">
        <w:t xml:space="preserve"> банковской ячейки. </w:t>
      </w:r>
      <w:proofErr w:type="gramStart"/>
      <w:r w:rsidRPr="002B25A9">
        <w:t xml:space="preserve">Далее, право единоличного доступа к банковской ячейки имеет </w:t>
      </w:r>
      <w:r w:rsidRPr="002B25A9">
        <w:rPr>
          <w:b/>
        </w:rPr>
        <w:t>Продавец</w:t>
      </w:r>
      <w:r w:rsidRPr="002B25A9">
        <w:t xml:space="preserve"> при условии предъявления им оригинала Основного Договора со штампом Управления Федеральной службы государственной регистрации, кадастра и картографии по Московской области, где покупателем будет поименован </w:t>
      </w:r>
      <w:r w:rsidRPr="002B25A9">
        <w:rPr>
          <w:b/>
        </w:rPr>
        <w:t>Покупатель</w:t>
      </w:r>
      <w:r w:rsidRPr="002B25A9">
        <w:t xml:space="preserve"> по настоящему предварительному договору либо оригинал выписки из ЕГРП, свидетельствующей о такой государственной регистрации.</w:t>
      </w:r>
      <w:proofErr w:type="gramEnd"/>
      <w:r w:rsidRPr="002B25A9">
        <w:t xml:space="preserve"> </w:t>
      </w:r>
      <w:proofErr w:type="gramStart"/>
      <w:r w:rsidRPr="002B25A9">
        <w:t>Если Продавец не воспользовался своим правом единоличного доступа к банковской ячейки в указанный период, то, начиная с «___»_________.  и до конца срока аренды банковской ячейки правом безусловного единоличного доступа к ней обладает Покупатель.</w:t>
      </w:r>
      <w:proofErr w:type="gramEnd"/>
    </w:p>
    <w:p w:rsidR="002B25A9" w:rsidRPr="00CD46D7" w:rsidRDefault="002B25A9" w:rsidP="002B25A9">
      <w:pPr>
        <w:pStyle w:val="2"/>
      </w:pPr>
      <w:r w:rsidRPr="00CD46D7">
        <w:t>3. Задаток</w:t>
      </w:r>
    </w:p>
    <w:p w:rsidR="002B25A9" w:rsidRPr="002B25A9" w:rsidRDefault="002B25A9" w:rsidP="002B25A9">
      <w:pPr>
        <w:ind w:firstLine="567"/>
      </w:pPr>
      <w:r w:rsidRPr="002B25A9">
        <w:t xml:space="preserve">3.1. Обеспечением исполнения Покупателем своих обязательств по настоящему предварительному договору является задаток, предусмотренный </w:t>
      </w:r>
      <w:r w:rsidR="00C938AF">
        <w:t>ст. 380 ГК РФ.</w:t>
      </w:r>
    </w:p>
    <w:p w:rsidR="002B25A9" w:rsidRPr="00CD46D7" w:rsidRDefault="002B25A9" w:rsidP="002B25A9">
      <w:pPr>
        <w:ind w:firstLine="567"/>
      </w:pPr>
      <w:bookmarkStart w:id="3" w:name="p3_2"/>
      <w:bookmarkEnd w:id="3"/>
      <w:r w:rsidRPr="00CD46D7">
        <w:t>3.2. Если Основной договор не будет заключ</w:t>
      </w:r>
      <w:r>
        <w:t>ё</w:t>
      </w:r>
      <w:r w:rsidRPr="00CD46D7">
        <w:t xml:space="preserve">н по вине Покупателя, задаток Продавцом </w:t>
      </w:r>
      <w:r w:rsidRPr="002B25A9">
        <w:t>не</w:t>
      </w:r>
      <w:r w:rsidRPr="00CD46D7">
        <w:t xml:space="preserve"> возвращается. Под виной Покупателя понимается неявка Покупателя или его представителя с нотариально удостоверенной доверенностью или </w:t>
      </w:r>
      <w:r w:rsidRPr="00CD46D7">
        <w:rPr>
          <w:color w:val="2A2A2A"/>
        </w:rPr>
        <w:t xml:space="preserve">доверенностью, удостоверенной лицами  в соответствии с </w:t>
      </w:r>
      <w:r w:rsidR="00C938AF">
        <w:rPr>
          <w:color w:val="2A2A2A"/>
        </w:rPr>
        <w:t>п. 3 ст. 185 ГК РФ</w:t>
      </w:r>
      <w:r w:rsidRPr="00CD46D7">
        <w:rPr>
          <w:color w:val="2A2A2A"/>
        </w:rPr>
        <w:t xml:space="preserve">, </w:t>
      </w:r>
      <w:r w:rsidRPr="00CD46D7">
        <w:t>в дату, определ</w:t>
      </w:r>
      <w:r>
        <w:t>ё</w:t>
      </w:r>
      <w:r w:rsidRPr="00CD46D7">
        <w:t xml:space="preserve">нную в </w:t>
      </w:r>
      <w:r w:rsidR="00C938AF">
        <w:t>п. 1.3.2 настоящего предварительного договора</w:t>
      </w:r>
      <w:r w:rsidRPr="00CD46D7">
        <w:t>, в место, определ</w:t>
      </w:r>
      <w:r>
        <w:t>ё</w:t>
      </w:r>
      <w:r w:rsidRPr="00CD46D7">
        <w:t>нное в п.1.3.5. настоящего предварительного договора.</w:t>
      </w:r>
    </w:p>
    <w:p w:rsidR="002B25A9" w:rsidRPr="002B25A9" w:rsidRDefault="002B25A9" w:rsidP="002B25A9">
      <w:pPr>
        <w:ind w:firstLine="567"/>
      </w:pPr>
      <w:r w:rsidRPr="002B25A9">
        <w:t>3.3. Если Основной договор не будет заключен по вине Продавца, он должен будет вернуть Покупателю внес</w:t>
      </w:r>
      <w:r>
        <w:t>ё</w:t>
      </w:r>
      <w:r w:rsidRPr="002B25A9">
        <w:t>нный задаток в двойном размере, в течение 3 (тр</w:t>
      </w:r>
      <w:r>
        <w:t>ё</w:t>
      </w:r>
      <w:r w:rsidRPr="002B25A9">
        <w:t>х) банковских дней с момента истечения срока, указанного в</w:t>
      </w:r>
      <w:r w:rsidR="00C938AF">
        <w:t xml:space="preserve"> п. 1.3.2 настоящего предварительного договора</w:t>
      </w:r>
      <w:r w:rsidRPr="002B25A9">
        <w:t xml:space="preserve">. </w:t>
      </w:r>
      <w:proofErr w:type="gramStart"/>
      <w:r w:rsidRPr="002B25A9">
        <w:t>Вина Продавца определяется аналогично вине Покупателя, как это указано в 3.2. настоящего предварительного договора.</w:t>
      </w:r>
      <w:proofErr w:type="gramEnd"/>
    </w:p>
    <w:p w:rsidR="002B25A9" w:rsidRPr="002B25A9" w:rsidRDefault="002B25A9" w:rsidP="002B25A9">
      <w:pPr>
        <w:ind w:firstLine="567"/>
      </w:pPr>
      <w:r w:rsidRPr="002B25A9">
        <w:t xml:space="preserve">3.4. Возврат Продавцом Покупателю задатка или не возврат Продавцом Покупателю задатка по основаниям, предусмотренным </w:t>
      </w:r>
      <w:r w:rsidR="00C938AF">
        <w:t>п. 3.2 настоящего предварительного договора</w:t>
      </w:r>
      <w:r w:rsidRPr="002B25A9">
        <w:t>, прекращает обязательства Сторон по заключению Основного договора.</w:t>
      </w:r>
    </w:p>
    <w:p w:rsidR="002B25A9" w:rsidRPr="002B25A9" w:rsidRDefault="002B25A9" w:rsidP="002B25A9">
      <w:pPr>
        <w:ind w:firstLine="567"/>
      </w:pPr>
      <w:r w:rsidRPr="002B25A9">
        <w:t>3.5. Внес</w:t>
      </w:r>
      <w:r>
        <w:t>ё</w:t>
      </w:r>
      <w:r w:rsidRPr="002B25A9">
        <w:t>нная Покупателем в соответствии с</w:t>
      </w:r>
      <w:r w:rsidR="00C938AF">
        <w:t xml:space="preserve"> п.2.1 настоящего Договора</w:t>
      </w:r>
      <w:r w:rsidRPr="002B25A9">
        <w:t xml:space="preserve"> сумма задатка подлежит возврату Продавцом Покупателю в случае, если до наступления срока заключения Основного договора, Покупателем будут выявлены обстоятельства, в результате которых сделка между Продавцом и Покупателем может быть оспорена и проданная Квартира подлежит изъятию у Покупателя. Продавец обязан вернуть Покупателю сумму задатка в течение 3 (тр</w:t>
      </w:r>
      <w:r>
        <w:t>ё</w:t>
      </w:r>
      <w:r w:rsidRPr="002B25A9">
        <w:t>х) банковских дней с момента предъявления Покупателем Продавцу требования о возвращении суммы задатка.</w:t>
      </w:r>
    </w:p>
    <w:p w:rsidR="002B25A9" w:rsidRPr="00CD46D7" w:rsidRDefault="002B25A9" w:rsidP="002B25A9">
      <w:pPr>
        <w:pStyle w:val="2"/>
      </w:pPr>
      <w:r w:rsidRPr="00CD46D7">
        <w:lastRenderedPageBreak/>
        <w:t>4. Заключительные положения</w:t>
      </w:r>
    </w:p>
    <w:p w:rsidR="002B25A9" w:rsidRPr="002B25A9" w:rsidRDefault="002B25A9" w:rsidP="002B25A9">
      <w:pPr>
        <w:ind w:firstLine="567"/>
      </w:pPr>
      <w:r w:rsidRPr="002B25A9">
        <w:t xml:space="preserve">4.1. Настоящий предварительный договор вступает в силу с момента его подписания </w:t>
      </w:r>
      <w:proofErr w:type="spellStart"/>
      <w:proofErr w:type="gramStart"/>
      <w:r w:rsidRPr="002B25A9">
        <w:t>C</w:t>
      </w:r>
      <w:proofErr w:type="gramEnd"/>
      <w:r w:rsidRPr="002B25A9">
        <w:t>торонами</w:t>
      </w:r>
      <w:proofErr w:type="spellEnd"/>
      <w:r w:rsidRPr="002B25A9">
        <w:t xml:space="preserve"> и действует до полного исполнения сторонами своих обязательств.</w:t>
      </w:r>
    </w:p>
    <w:p w:rsidR="002B25A9" w:rsidRPr="002B25A9" w:rsidRDefault="002B25A9" w:rsidP="002B25A9">
      <w:pPr>
        <w:ind w:firstLine="567"/>
      </w:pPr>
      <w:r w:rsidRPr="002B25A9">
        <w:t xml:space="preserve">4.2. Настоящий предварительный </w:t>
      </w:r>
      <w:proofErr w:type="gramStart"/>
      <w:r w:rsidRPr="002B25A9">
        <w:t>договор</w:t>
      </w:r>
      <w:proofErr w:type="gramEnd"/>
      <w:r w:rsidRPr="002B25A9">
        <w:t xml:space="preserve"> может быть расторгнут в случаях, предусмотренных действующим законодательством РФ.</w:t>
      </w:r>
    </w:p>
    <w:p w:rsidR="002B25A9" w:rsidRPr="002B25A9" w:rsidRDefault="002B25A9" w:rsidP="002B25A9">
      <w:pPr>
        <w:ind w:firstLine="567"/>
      </w:pPr>
      <w:r w:rsidRPr="002B25A9">
        <w:t>4.3. Расходы по заключению Основного договора несут:</w:t>
      </w:r>
    </w:p>
    <w:p w:rsidR="002B25A9" w:rsidRPr="002B25A9" w:rsidRDefault="002B25A9" w:rsidP="002B25A9">
      <w:pPr>
        <w:ind w:firstLine="567"/>
      </w:pPr>
      <w:r w:rsidRPr="002B25A9">
        <w:t>4.3.1. Госпошлина за регистрацию перехода права собственности по договору купл</w:t>
      </w:r>
      <w:proofErr w:type="gramStart"/>
      <w:r w:rsidRPr="002B25A9">
        <w:t>и-</w:t>
      </w:r>
      <w:proofErr w:type="gramEnd"/>
      <w:r w:rsidRPr="002B25A9">
        <w:t xml:space="preserve"> продажи Квартиры- Покупатель.</w:t>
      </w:r>
    </w:p>
    <w:p w:rsidR="002B25A9" w:rsidRPr="002B25A9" w:rsidRDefault="002B25A9" w:rsidP="002B25A9">
      <w:pPr>
        <w:ind w:firstLine="567"/>
      </w:pPr>
      <w:r w:rsidRPr="002B25A9">
        <w:t>4.3.2. Оплата аренды банковской ячейк</w:t>
      </w:r>
      <w:proofErr w:type="gramStart"/>
      <w:r w:rsidRPr="002B25A9">
        <w:t>и-</w:t>
      </w:r>
      <w:proofErr w:type="gramEnd"/>
      <w:r w:rsidRPr="002B25A9">
        <w:t xml:space="preserve"> Покупатель.</w:t>
      </w:r>
    </w:p>
    <w:p w:rsidR="002B25A9" w:rsidRPr="002B25A9" w:rsidRDefault="002B25A9" w:rsidP="002B25A9">
      <w:pPr>
        <w:ind w:firstLine="567"/>
      </w:pPr>
      <w:r w:rsidRPr="002B25A9">
        <w:t>4.3.3. Оплата проверки/пересч</w:t>
      </w:r>
      <w:r>
        <w:t>ё</w:t>
      </w:r>
      <w:r w:rsidRPr="002B25A9">
        <w:t>та денежных средст</w:t>
      </w:r>
      <w:proofErr w:type="gramStart"/>
      <w:r w:rsidRPr="002B25A9">
        <w:t>в-</w:t>
      </w:r>
      <w:proofErr w:type="gramEnd"/>
      <w:r w:rsidRPr="002B25A9">
        <w:t xml:space="preserve"> Продавец.</w:t>
      </w:r>
    </w:p>
    <w:p w:rsidR="002B25A9" w:rsidRPr="002B25A9" w:rsidRDefault="002B25A9" w:rsidP="002B25A9">
      <w:pPr>
        <w:ind w:firstLine="567"/>
      </w:pPr>
      <w:r w:rsidRPr="002B25A9">
        <w:t xml:space="preserve">4.4. Все споры и разногласия Сторон по настоящему предварительному договору не </w:t>
      </w:r>
      <w:proofErr w:type="gramStart"/>
      <w:r w:rsidRPr="002B25A9">
        <w:t>предполагают</w:t>
      </w:r>
      <w:proofErr w:type="gramEnd"/>
      <w:r w:rsidRPr="002B25A9">
        <w:t xml:space="preserve"> претензионного порядка и подлежат рассмотрению в суде по месту нахождения Квартиры.</w:t>
      </w:r>
    </w:p>
    <w:p w:rsidR="002B25A9" w:rsidRPr="00C938AF" w:rsidRDefault="002B25A9" w:rsidP="002B25A9">
      <w:pPr>
        <w:ind w:firstLine="567"/>
      </w:pPr>
      <w:r w:rsidRPr="002B25A9">
        <w:t>4.5. Настоящий предварительный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2B25A9" w:rsidRPr="00C938AF" w:rsidRDefault="002B25A9" w:rsidP="002B25A9">
      <w:pPr>
        <w:pStyle w:val="2"/>
      </w:pPr>
      <w:r w:rsidRPr="00CD46D7">
        <w:t>Подписи сторон:</w:t>
      </w:r>
    </w:p>
    <w:p w:rsidR="002B25A9" w:rsidRPr="00C938AF" w:rsidRDefault="002B25A9" w:rsidP="002B25A9">
      <w:pPr>
        <w:spacing w:before="240" w:beforeAutospacing="0"/>
        <w:jc w:val="both"/>
        <w:rPr>
          <w:b/>
          <w:color w:val="000000"/>
          <w:szCs w:val="24"/>
        </w:rPr>
      </w:pPr>
      <w:r w:rsidRPr="00CD46D7">
        <w:rPr>
          <w:b/>
          <w:color w:val="000000"/>
          <w:szCs w:val="24"/>
        </w:rPr>
        <w:t>ПРОДАВЕЦ</w:t>
      </w:r>
    </w:p>
    <w:p w:rsidR="002B25A9" w:rsidRPr="00CD46D7" w:rsidRDefault="002B25A9" w:rsidP="002B25A9">
      <w:pPr>
        <w:spacing w:before="240" w:beforeAutospacing="0"/>
        <w:jc w:val="both"/>
        <w:rPr>
          <w:b/>
          <w:bCs/>
          <w:szCs w:val="24"/>
        </w:rPr>
      </w:pPr>
      <w:r w:rsidRPr="00CD46D7">
        <w:rPr>
          <w:color w:val="000000"/>
          <w:szCs w:val="24"/>
        </w:rPr>
        <w:t>_____________________________________________________________________________</w:t>
      </w:r>
      <w:r w:rsidRPr="00CD46D7">
        <w:rPr>
          <w:b/>
          <w:bCs/>
          <w:szCs w:val="24"/>
        </w:rPr>
        <w:t xml:space="preserve"> </w:t>
      </w:r>
    </w:p>
    <w:p w:rsidR="002B25A9" w:rsidRPr="00C938AF" w:rsidRDefault="002B25A9" w:rsidP="002B25A9">
      <w:pPr>
        <w:spacing w:before="240" w:beforeAutospacing="0"/>
        <w:jc w:val="both"/>
        <w:rPr>
          <w:color w:val="808080"/>
          <w:szCs w:val="24"/>
        </w:rPr>
      </w:pPr>
      <w:r w:rsidRPr="00CD46D7">
        <w:rPr>
          <w:color w:val="808080"/>
          <w:szCs w:val="24"/>
        </w:rPr>
        <w:t>Ф.И.О.</w:t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  <w:t>подпись</w:t>
      </w:r>
    </w:p>
    <w:p w:rsidR="002B25A9" w:rsidRPr="00CD46D7" w:rsidRDefault="002B25A9" w:rsidP="002B25A9">
      <w:pPr>
        <w:spacing w:before="240" w:beforeAutospacing="0"/>
        <w:jc w:val="both"/>
        <w:rPr>
          <w:b/>
          <w:color w:val="000000"/>
          <w:szCs w:val="24"/>
        </w:rPr>
      </w:pPr>
    </w:p>
    <w:p w:rsidR="002B25A9" w:rsidRPr="00C938AF" w:rsidRDefault="002B25A9" w:rsidP="002B25A9">
      <w:pPr>
        <w:spacing w:before="240" w:beforeAutospacing="0"/>
        <w:jc w:val="both"/>
        <w:rPr>
          <w:color w:val="000000"/>
          <w:szCs w:val="24"/>
        </w:rPr>
      </w:pPr>
      <w:r w:rsidRPr="00CD46D7">
        <w:rPr>
          <w:b/>
          <w:color w:val="000000"/>
          <w:szCs w:val="24"/>
        </w:rPr>
        <w:t>ПОКУПАТЕЛЬ</w:t>
      </w:r>
    </w:p>
    <w:p w:rsidR="002B25A9" w:rsidRPr="00CD46D7" w:rsidRDefault="002B25A9" w:rsidP="002B25A9">
      <w:pPr>
        <w:spacing w:before="240" w:beforeAutospacing="0"/>
        <w:jc w:val="both"/>
        <w:rPr>
          <w:b/>
          <w:bCs/>
          <w:szCs w:val="24"/>
        </w:rPr>
      </w:pPr>
      <w:r w:rsidRPr="00CD46D7">
        <w:rPr>
          <w:color w:val="000000"/>
          <w:szCs w:val="24"/>
        </w:rPr>
        <w:t>____________________________________________________________________________</w:t>
      </w:r>
      <w:r w:rsidRPr="00CD46D7">
        <w:rPr>
          <w:b/>
          <w:bCs/>
          <w:szCs w:val="24"/>
        </w:rPr>
        <w:t xml:space="preserve"> </w:t>
      </w:r>
    </w:p>
    <w:p w:rsidR="002B25A9" w:rsidRPr="00CD46D7" w:rsidRDefault="002B25A9" w:rsidP="002B25A9">
      <w:pPr>
        <w:spacing w:before="240" w:beforeAutospacing="0"/>
        <w:jc w:val="both"/>
        <w:rPr>
          <w:b/>
          <w:bCs/>
          <w:szCs w:val="24"/>
        </w:rPr>
      </w:pPr>
      <w:r w:rsidRPr="00CD46D7">
        <w:rPr>
          <w:color w:val="808080"/>
          <w:szCs w:val="24"/>
        </w:rPr>
        <w:t>Ф.И.О.</w:t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</w:r>
      <w:r w:rsidRPr="00CD46D7">
        <w:rPr>
          <w:color w:val="808080"/>
          <w:szCs w:val="24"/>
        </w:rPr>
        <w:tab/>
        <w:t>подпись</w:t>
      </w:r>
    </w:p>
    <w:p w:rsidR="002B25A9" w:rsidRPr="00C938AF" w:rsidRDefault="002B25A9">
      <w:pPr>
        <w:spacing w:before="0" w:beforeAutospacing="0" w:line="240" w:lineRule="auto"/>
        <w:ind w:firstLine="360"/>
        <w:rPr>
          <w:szCs w:val="24"/>
        </w:rPr>
      </w:pPr>
      <w:r w:rsidRPr="00C938AF">
        <w:rPr>
          <w:szCs w:val="24"/>
        </w:rPr>
        <w:br w:type="page"/>
      </w:r>
    </w:p>
    <w:p w:rsidR="002B25A9" w:rsidRPr="00CD46D7" w:rsidRDefault="002B25A9" w:rsidP="002B25A9">
      <w:pPr>
        <w:pStyle w:val="1"/>
      </w:pPr>
      <w:r w:rsidRPr="00CD46D7">
        <w:t>Расписка</w:t>
      </w:r>
    </w:p>
    <w:p w:rsidR="002B25A9" w:rsidRPr="00CD46D7" w:rsidRDefault="002B25A9" w:rsidP="002B25A9">
      <w:pPr>
        <w:spacing w:before="240" w:beforeAutospacing="0"/>
        <w:jc w:val="center"/>
        <w:rPr>
          <w:szCs w:val="24"/>
        </w:rPr>
      </w:pPr>
      <w:r w:rsidRPr="00CD46D7">
        <w:rPr>
          <w:szCs w:val="24"/>
        </w:rPr>
        <w:t xml:space="preserve">Город ________________,   </w:t>
      </w:r>
      <w:r w:rsidRPr="00CD46D7">
        <w:rPr>
          <w:szCs w:val="24"/>
        </w:rPr>
        <w:tab/>
      </w:r>
      <w:r w:rsidRPr="00CD46D7">
        <w:rPr>
          <w:szCs w:val="24"/>
        </w:rPr>
        <w:tab/>
        <w:t>____________________________________ года</w:t>
      </w:r>
    </w:p>
    <w:p w:rsidR="002B25A9" w:rsidRPr="00CD46D7" w:rsidRDefault="002B25A9" w:rsidP="002B25A9">
      <w:pPr>
        <w:spacing w:before="240" w:beforeAutospacing="0"/>
        <w:jc w:val="center"/>
        <w:rPr>
          <w:szCs w:val="24"/>
        </w:rPr>
      </w:pP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  <w:r w:rsidRPr="00CD46D7">
        <w:rPr>
          <w:szCs w:val="24"/>
        </w:rPr>
        <w:tab/>
        <w:t>Я, _________________________, _________________года рождения, паспорт______________, выдан «___»__________ г.___________________________, код подразделения_____________, адрес: __________________________________, получил___ от_______________________ _________________года рождения, паспорт______________, выдан «___»__________ г.___________________________, код подразделения_____________, адрес: __________________________________, задаток по предварительному договору купл</w:t>
      </w:r>
      <w:proofErr w:type="gramStart"/>
      <w:r w:rsidRPr="00CD46D7">
        <w:rPr>
          <w:szCs w:val="24"/>
        </w:rPr>
        <w:t>и-</w:t>
      </w:r>
      <w:proofErr w:type="gramEnd"/>
      <w:r w:rsidRPr="00CD46D7">
        <w:rPr>
          <w:szCs w:val="24"/>
        </w:rPr>
        <w:t xml:space="preserve"> продажи квартиры  от «___»___________г. в размере ____________(__________________) рублей.</w:t>
      </w: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tabs>
          <w:tab w:val="left" w:pos="3090"/>
        </w:tabs>
        <w:spacing w:before="240" w:beforeAutospacing="0"/>
        <w:rPr>
          <w:szCs w:val="24"/>
        </w:rPr>
      </w:pPr>
      <w:r w:rsidRPr="00CD46D7">
        <w:rPr>
          <w:szCs w:val="24"/>
        </w:rPr>
        <w:t>Денежная сумма мною передана</w:t>
      </w:r>
    </w:p>
    <w:p w:rsidR="002B25A9" w:rsidRPr="00CD46D7" w:rsidRDefault="002B25A9" w:rsidP="002B25A9">
      <w:pPr>
        <w:tabs>
          <w:tab w:val="left" w:pos="3090"/>
        </w:tabs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tabs>
          <w:tab w:val="left" w:pos="3090"/>
        </w:tabs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pBdr>
          <w:bottom w:val="single" w:sz="12" w:space="1" w:color="auto"/>
        </w:pBdr>
        <w:tabs>
          <w:tab w:val="left" w:pos="3090"/>
        </w:tabs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  <w:r w:rsidRPr="00CD46D7">
        <w:rPr>
          <w:szCs w:val="24"/>
        </w:rPr>
        <w:t xml:space="preserve">ФИО </w:t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  <w:t>Подпись</w:t>
      </w:r>
    </w:p>
    <w:p w:rsidR="002B25A9" w:rsidRPr="00CD46D7" w:rsidRDefault="002B25A9" w:rsidP="002B25A9">
      <w:pPr>
        <w:tabs>
          <w:tab w:val="left" w:pos="3090"/>
        </w:tabs>
        <w:spacing w:before="240" w:beforeAutospacing="0"/>
        <w:jc w:val="both"/>
        <w:rPr>
          <w:szCs w:val="24"/>
        </w:rPr>
      </w:pPr>
      <w:r w:rsidRPr="00CD46D7">
        <w:rPr>
          <w:szCs w:val="24"/>
        </w:rPr>
        <w:tab/>
      </w:r>
    </w:p>
    <w:p w:rsidR="002B25A9" w:rsidRPr="00CD46D7" w:rsidRDefault="002B25A9" w:rsidP="002B25A9">
      <w:pPr>
        <w:tabs>
          <w:tab w:val="left" w:pos="3090"/>
        </w:tabs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tabs>
          <w:tab w:val="left" w:pos="3090"/>
        </w:tabs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tabs>
          <w:tab w:val="left" w:pos="3090"/>
        </w:tabs>
        <w:spacing w:before="240" w:beforeAutospacing="0"/>
        <w:jc w:val="both"/>
        <w:rPr>
          <w:szCs w:val="24"/>
        </w:rPr>
      </w:pPr>
      <w:r w:rsidRPr="00CD46D7">
        <w:rPr>
          <w:szCs w:val="24"/>
        </w:rPr>
        <w:t>Денежная сумма мною получена</w:t>
      </w: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  <w:r w:rsidRPr="00CD46D7">
        <w:rPr>
          <w:szCs w:val="24"/>
        </w:rPr>
        <w:t>Претензий не имею.</w:t>
      </w: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spacing w:before="240" w:beforeAutospacing="0"/>
        <w:jc w:val="both"/>
        <w:rPr>
          <w:szCs w:val="24"/>
        </w:rPr>
      </w:pPr>
    </w:p>
    <w:p w:rsidR="002B25A9" w:rsidRPr="00CD46D7" w:rsidRDefault="002B25A9" w:rsidP="002B25A9">
      <w:pPr>
        <w:pBdr>
          <w:bottom w:val="single" w:sz="12" w:space="1" w:color="auto"/>
        </w:pBdr>
        <w:spacing w:before="240" w:beforeAutospacing="0"/>
        <w:jc w:val="both"/>
        <w:rPr>
          <w:szCs w:val="24"/>
        </w:rPr>
      </w:pPr>
    </w:p>
    <w:p w:rsidR="00053FF8" w:rsidRPr="002B25A9" w:rsidRDefault="002B25A9" w:rsidP="002B25A9">
      <w:pPr>
        <w:spacing w:before="240" w:beforeAutospacing="0"/>
        <w:jc w:val="both"/>
        <w:rPr>
          <w:szCs w:val="24"/>
        </w:rPr>
      </w:pPr>
      <w:r w:rsidRPr="00CD46D7">
        <w:rPr>
          <w:szCs w:val="24"/>
        </w:rPr>
        <w:t xml:space="preserve">ФИО </w:t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</w:r>
      <w:r w:rsidRPr="00CD46D7">
        <w:rPr>
          <w:szCs w:val="24"/>
        </w:rPr>
        <w:tab/>
        <w:t>Подпись</w:t>
      </w:r>
    </w:p>
    <w:sectPr w:rsidR="00053FF8" w:rsidRPr="002B25A9" w:rsidSect="00E90E2A">
      <w:footerReference w:type="even" r:id="rId6"/>
      <w:footerReference w:type="default" r:id="rId7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6A" w:rsidRDefault="00F97F6A">
      <w:pPr>
        <w:spacing w:before="0" w:line="240" w:lineRule="auto"/>
      </w:pPr>
      <w:r>
        <w:separator/>
      </w:r>
    </w:p>
  </w:endnote>
  <w:endnote w:type="continuationSeparator" w:id="0">
    <w:p w:rsidR="00F97F6A" w:rsidRDefault="00F97F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2A" w:rsidRDefault="00E90E2A" w:rsidP="00E90E2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90E2A" w:rsidRDefault="00E90E2A" w:rsidP="00E90E2A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2A" w:rsidRDefault="00E90E2A" w:rsidP="00E90E2A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6A" w:rsidRDefault="00F97F6A">
      <w:pPr>
        <w:spacing w:before="0" w:line="240" w:lineRule="auto"/>
      </w:pPr>
      <w:r>
        <w:separator/>
      </w:r>
    </w:p>
  </w:footnote>
  <w:footnote w:type="continuationSeparator" w:id="0">
    <w:p w:rsidR="00F97F6A" w:rsidRDefault="00F97F6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5A9"/>
    <w:rsid w:val="00053FF8"/>
    <w:rsid w:val="000C2F2D"/>
    <w:rsid w:val="00232B07"/>
    <w:rsid w:val="002B25A9"/>
    <w:rsid w:val="002C31CB"/>
    <w:rsid w:val="003E4FE0"/>
    <w:rsid w:val="005C69BF"/>
    <w:rsid w:val="00686E56"/>
    <w:rsid w:val="006F0BD0"/>
    <w:rsid w:val="00A369A9"/>
    <w:rsid w:val="00B37221"/>
    <w:rsid w:val="00B5253B"/>
    <w:rsid w:val="00C17791"/>
    <w:rsid w:val="00C938AF"/>
    <w:rsid w:val="00E90E2A"/>
    <w:rsid w:val="00EA0C93"/>
    <w:rsid w:val="00F9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9"/>
    <w:pPr>
      <w:spacing w:before="100" w:beforeAutospacing="1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7221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B37221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53B"/>
    <w:pPr>
      <w:spacing w:before="200" w:after="80"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2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21"/>
    <w:pPr>
      <w:spacing w:before="200" w:after="80"/>
      <w:outlineLvl w:val="4"/>
    </w:pPr>
    <w:rPr>
      <w:rFonts w:ascii="Cambria" w:eastAsia="Times New Roman" w:hAnsi="Cambria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21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21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21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21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37221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B37221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B5253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37221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3722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3722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3722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3722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3722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2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2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37221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37221"/>
    <w:pPr>
      <w:spacing w:before="200" w:after="900"/>
      <w:jc w:val="right"/>
    </w:pPr>
    <w:rPr>
      <w:rFonts w:ascii="Calibri" w:hAnsi="Calibri"/>
      <w:i/>
      <w:iCs/>
      <w:szCs w:val="24"/>
    </w:rPr>
  </w:style>
  <w:style w:type="character" w:customStyle="1" w:styleId="a7">
    <w:name w:val="Подзаголовок Знак"/>
    <w:link w:val="a6"/>
    <w:uiPriority w:val="11"/>
    <w:rsid w:val="00B37221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37221"/>
    <w:rPr>
      <w:b/>
      <w:bCs/>
      <w:spacing w:val="0"/>
    </w:rPr>
  </w:style>
  <w:style w:type="character" w:styleId="a9">
    <w:name w:val="Emphasis"/>
    <w:uiPriority w:val="20"/>
    <w:qFormat/>
    <w:rsid w:val="00B3722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37221"/>
    <w:rPr>
      <w:rFonts w:ascii="Calibri" w:hAnsi="Calibri"/>
      <w:sz w:val="22"/>
    </w:rPr>
  </w:style>
  <w:style w:type="character" w:customStyle="1" w:styleId="ab">
    <w:name w:val="Без интервала Знак"/>
    <w:link w:val="aa"/>
    <w:uiPriority w:val="1"/>
    <w:rsid w:val="00B37221"/>
  </w:style>
  <w:style w:type="paragraph" w:styleId="ac">
    <w:name w:val="List Paragraph"/>
    <w:basedOn w:val="a"/>
    <w:uiPriority w:val="34"/>
    <w:qFormat/>
    <w:rsid w:val="00B372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7221"/>
    <w:rPr>
      <w:rFonts w:ascii="Cambria" w:eastAsia="Times New Roman" w:hAnsi="Cambria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B37221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3722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e">
    <w:name w:val="Выделенная цитата Знак"/>
    <w:link w:val="ad"/>
    <w:uiPriority w:val="30"/>
    <w:rsid w:val="00B3722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37221"/>
    <w:rPr>
      <w:i/>
      <w:iCs/>
      <w:color w:val="5A5A5A"/>
    </w:rPr>
  </w:style>
  <w:style w:type="character" w:styleId="af0">
    <w:name w:val="Intense Emphasis"/>
    <w:uiPriority w:val="21"/>
    <w:qFormat/>
    <w:rsid w:val="00B3722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37221"/>
    <w:rPr>
      <w:color w:val="auto"/>
      <w:u w:val="single" w:color="9BBB59"/>
    </w:rPr>
  </w:style>
  <w:style w:type="character" w:styleId="af2">
    <w:name w:val="Intense Reference"/>
    <w:uiPriority w:val="32"/>
    <w:qFormat/>
    <w:rsid w:val="00B37221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37221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7221"/>
    <w:pPr>
      <w:outlineLvl w:val="9"/>
    </w:pPr>
    <w:rPr>
      <w:lang w:bidi="en-US"/>
    </w:rPr>
  </w:style>
  <w:style w:type="paragraph" w:customStyle="1" w:styleId="ConsPlusNormal">
    <w:name w:val="ConsPlusNormal"/>
    <w:rsid w:val="002B25A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5">
    <w:name w:val="footer"/>
    <w:basedOn w:val="a"/>
    <w:link w:val="af6"/>
    <w:rsid w:val="002B25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B25A9"/>
    <w:rPr>
      <w:rFonts w:ascii="Times New Roman" w:hAnsi="Times New Roman"/>
      <w:sz w:val="24"/>
    </w:rPr>
  </w:style>
  <w:style w:type="character" w:styleId="af7">
    <w:name w:val="page number"/>
    <w:rsid w:val="002B25A9"/>
  </w:style>
  <w:style w:type="character" w:styleId="af8">
    <w:name w:val="Hyperlink"/>
    <w:uiPriority w:val="99"/>
    <w:unhideWhenUsed/>
    <w:rsid w:val="002B2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8764</CharactersWithSpaces>
  <SharedDoc>false</SharedDoc>
  <HLinks>
    <vt:vector size="48" baseType="variant">
      <vt:variant>
        <vt:i4>196655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p2_1</vt:lpwstr>
      </vt:variant>
      <vt:variant>
        <vt:i4>65583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p3_2</vt:lpwstr>
      </vt:variant>
      <vt:variant>
        <vt:i4>3145840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p1_3_2</vt:lpwstr>
      </vt:variant>
      <vt:variant>
        <vt:i4>3145840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p1_3_2</vt:lpwstr>
      </vt:variant>
      <vt:variant>
        <vt:i4>3998765</vt:i4>
      </vt:variant>
      <vt:variant>
        <vt:i4>9</vt:i4>
      </vt:variant>
      <vt:variant>
        <vt:i4>0</vt:i4>
      </vt:variant>
      <vt:variant>
        <vt:i4>5</vt:i4>
      </vt:variant>
      <vt:variant>
        <vt:lpwstr>http://dogovor-urist.ru/кодексы/гк_рф_1/статья_185/</vt:lpwstr>
      </vt:variant>
      <vt:variant>
        <vt:lpwstr/>
      </vt:variant>
      <vt:variant>
        <vt:i4>3802157</vt:i4>
      </vt:variant>
      <vt:variant>
        <vt:i4>6</vt:i4>
      </vt:variant>
      <vt:variant>
        <vt:i4>0</vt:i4>
      </vt:variant>
      <vt:variant>
        <vt:i4>5</vt:i4>
      </vt:variant>
      <vt:variant>
        <vt:lpwstr>http://dogovor-urist.ru/кодексы/гк_рф_1/статья_380/</vt:lpwstr>
      </vt:variant>
      <vt:variant>
        <vt:lpwstr/>
      </vt:variant>
      <vt:variant>
        <vt:i4>196655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p1_2</vt:lpwstr>
      </vt:variant>
      <vt:variant>
        <vt:i4>3802147</vt:i4>
      </vt:variant>
      <vt:variant>
        <vt:i4>0</vt:i4>
      </vt:variant>
      <vt:variant>
        <vt:i4>0</vt:i4>
      </vt:variant>
      <vt:variant>
        <vt:i4>5</vt:i4>
      </vt:variant>
      <vt:variant>
        <vt:lpwstr>http://dogovor-urist.ru/кодексы/гк_рф_2/статья_556/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Machine</cp:lastModifiedBy>
  <cp:revision>2</cp:revision>
  <dcterms:created xsi:type="dcterms:W3CDTF">2018-03-06T07:55:00Z</dcterms:created>
  <dcterms:modified xsi:type="dcterms:W3CDTF">2018-03-06T07:55:00Z</dcterms:modified>
</cp:coreProperties>
</file>