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0" w:rsidRPr="00B87C98" w:rsidRDefault="00403000" w:rsidP="00403000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87C98">
        <w:rPr>
          <w:b/>
          <w:sz w:val="32"/>
          <w:szCs w:val="32"/>
        </w:rPr>
        <w:t>Акт приема-передачи объекта долевого строительства</w:t>
      </w:r>
    </w:p>
    <w:p w:rsidR="00403000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г. Санкт-Петербург</w:t>
      </w:r>
      <w:r w:rsidRPr="00B87C98">
        <w:rPr>
          <w:sz w:val="32"/>
          <w:szCs w:val="32"/>
        </w:rPr>
        <w:tab/>
      </w:r>
      <w:r w:rsidRPr="00B87C98">
        <w:rPr>
          <w:sz w:val="32"/>
          <w:szCs w:val="32"/>
        </w:rPr>
        <w:tab/>
      </w:r>
      <w:r w:rsidRPr="00B87C98">
        <w:rPr>
          <w:sz w:val="32"/>
          <w:szCs w:val="32"/>
        </w:rPr>
        <w:tab/>
      </w:r>
      <w:r w:rsidRPr="00B87C98">
        <w:rPr>
          <w:sz w:val="32"/>
          <w:szCs w:val="32"/>
        </w:rPr>
        <w:tab/>
      </w:r>
      <w:r w:rsidRPr="00B87C98">
        <w:rPr>
          <w:sz w:val="32"/>
          <w:szCs w:val="32"/>
        </w:rPr>
        <w:tab/>
      </w:r>
      <w:r w:rsidRPr="00B87C98">
        <w:rPr>
          <w:sz w:val="32"/>
          <w:szCs w:val="32"/>
        </w:rPr>
        <w:tab/>
      </w:r>
    </w:p>
    <w:p w:rsidR="00403000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восьмого января две тысячи семнадцатого года</w:t>
      </w:r>
    </w:p>
    <w:p w:rsidR="00403000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ООО «Домострой», именуемый (-</w:t>
      </w:r>
      <w:proofErr w:type="spellStart"/>
      <w:r w:rsidRPr="00B87C98">
        <w:rPr>
          <w:sz w:val="32"/>
          <w:szCs w:val="32"/>
        </w:rPr>
        <w:t>ое</w:t>
      </w:r>
      <w:proofErr w:type="spellEnd"/>
      <w:r w:rsidRPr="00B87C98">
        <w:rPr>
          <w:sz w:val="32"/>
          <w:szCs w:val="32"/>
        </w:rPr>
        <w:t xml:space="preserve">) в дальнейшем «Застройщик», в лице генерального директора </w:t>
      </w:r>
      <w:proofErr w:type="spellStart"/>
      <w:r w:rsidRPr="00B87C98">
        <w:rPr>
          <w:sz w:val="32"/>
          <w:szCs w:val="32"/>
        </w:rPr>
        <w:t>Милосердова</w:t>
      </w:r>
      <w:proofErr w:type="spellEnd"/>
      <w:r w:rsidRPr="00B87C98">
        <w:rPr>
          <w:sz w:val="32"/>
          <w:szCs w:val="32"/>
        </w:rPr>
        <w:t xml:space="preserve"> Эльдара Максимовича, действующего на основании устава ООО доверенности №83/3 от 10 сентября 2016 г., с одной стороны, и гр. Коловоротов Дмитрий Павлович, 15 марта 1974 года рождения, именуемый в дальнейшем «Участник долевого строительства», в соответствии с договором долевого участия в </w:t>
      </w:r>
      <w:proofErr w:type="gramStart"/>
      <w:r w:rsidRPr="00B87C98">
        <w:rPr>
          <w:sz w:val="32"/>
          <w:szCs w:val="32"/>
        </w:rPr>
        <w:t>строительстве</w:t>
      </w:r>
      <w:proofErr w:type="gramEnd"/>
      <w:r w:rsidRPr="00B87C98">
        <w:rPr>
          <w:sz w:val="32"/>
          <w:szCs w:val="32"/>
        </w:rPr>
        <w:t xml:space="preserve"> а также дополнительного соглашения, договор уступки и т.д. далее –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Договор, составили настоящий акт о нижеследующем.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1. Согласно п.12.4 Договора Застройщик передает, а Участник долевого строительства принимает Объект долевого строительства: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87C98">
        <w:rPr>
          <w:sz w:val="32"/>
          <w:szCs w:val="32"/>
        </w:rPr>
        <w:t xml:space="preserve">квартиру № 46, состоящую из пяти комнат, общей площадью 134 (сто тридцать четыре) кв. м., в том числе жилой площадью 105 (сто пять) кв. м. в многоквартирном доме, расположенном по адресу: ул. Бухарестская, 39 г. Санкт-Петербург, Центральная площадь западного округа, ул. </w:t>
      </w:r>
      <w:proofErr w:type="spellStart"/>
      <w:r w:rsidRPr="00B87C98">
        <w:rPr>
          <w:sz w:val="32"/>
          <w:szCs w:val="32"/>
        </w:rPr>
        <w:t>Бухаресткая</w:t>
      </w:r>
      <w:proofErr w:type="spellEnd"/>
      <w:r w:rsidRPr="00B87C98">
        <w:rPr>
          <w:sz w:val="32"/>
          <w:szCs w:val="32"/>
        </w:rPr>
        <w:t>, квартал №7.</w:t>
      </w:r>
      <w:proofErr w:type="gramEnd"/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2. Стороны согласились, что техническое состояние и качество передаваемой квартиры соответствует проектно-техническим условиям. Ключи от квартиры № 46 переданы Участнику долевого строительства в момент подписания настоящего акта приема-передачи.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3. Застройщик гарантирует, что квартира на момент передачи свободна от права требования третьими лицами.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4. Условия по финансированию строительства квартиры № 46, предусмотренные п.11.5 Договора, Участником долевого строительства исполнены, цена договора в размере 7500000 (семь миллионов пятьсот тысяч) рублей внесена полностью.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Стороны считают взаимные обязательства по Договору, дополнительному соглашению исполненными и не имеют в рамках Договора взаимных претензий.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5. Настоящий акт составлен в трех экземплярах имеющих равную юридическую силу, по одному для каждой из сторон и третий экземпляр – для хранения в органе государственной регистрации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lastRenderedPageBreak/>
        <w:t>Подписи сторон:</w:t>
      </w:r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Застройщик: ______________Э.М. </w:t>
      </w:r>
      <w:proofErr w:type="spellStart"/>
      <w:r w:rsidRPr="00B87C98">
        <w:rPr>
          <w:sz w:val="32"/>
          <w:szCs w:val="32"/>
        </w:rPr>
        <w:t>Милосердов</w:t>
      </w:r>
      <w:proofErr w:type="spellEnd"/>
    </w:p>
    <w:p w:rsidR="00403000" w:rsidRPr="00B87C98" w:rsidRDefault="00403000" w:rsidP="00403000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Инвестор: ________________Д.П. Коловоротов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00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000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0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Krokoz™ Inc.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2017-01-10T16:12:00Z</dcterms:created>
  <dcterms:modified xsi:type="dcterms:W3CDTF">2017-01-10T16:12:00Z</dcterms:modified>
</cp:coreProperties>
</file>