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EC6">
      <w:pPr>
        <w:spacing w:line="0" w:lineRule="atLeast"/>
        <w:ind w:right="-259"/>
        <w:jc w:val="center"/>
        <w:rPr>
          <w:rFonts w:ascii="Verdana" w:eastAsia="Verdana" w:hAnsi="Verdana"/>
          <w:b/>
        </w:rPr>
      </w:pPr>
      <w:bookmarkStart w:id="0" w:name="page1"/>
      <w:bookmarkEnd w:id="0"/>
      <w:r>
        <w:rPr>
          <w:rFonts w:ascii="Verdana" w:eastAsia="Verdana" w:hAnsi="Verdana"/>
          <w:b/>
        </w:rPr>
        <w:t>БРАЧНЫЙ ДОГОВОР</w:t>
      </w:r>
    </w:p>
    <w:p w:rsidR="00000000" w:rsidRDefault="00555EC6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tabs>
          <w:tab w:val="left" w:pos="7320"/>
        </w:tabs>
        <w:spacing w:line="0" w:lineRule="atLeast"/>
        <w:ind w:left="260"/>
        <w:rPr>
          <w:rFonts w:ascii="Verdana" w:eastAsia="Verdana" w:hAnsi="Verdana"/>
          <w:sz w:val="19"/>
        </w:rPr>
      </w:pPr>
      <w:r>
        <w:rPr>
          <w:rFonts w:ascii="Verdana" w:eastAsia="Verdana" w:hAnsi="Verdana"/>
        </w:rPr>
        <w:t>Российская Федерация, город Москва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9"/>
        </w:rPr>
        <w:t>31 января 2014 года</w:t>
      </w:r>
    </w:p>
    <w:p w:rsidR="00000000" w:rsidRDefault="00555EC6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spacing w:line="0" w:lineRule="atLeast"/>
        <w:ind w:left="980"/>
        <w:rPr>
          <w:rFonts w:ascii="Verdana" w:eastAsia="Verdana" w:hAnsi="Verdana"/>
        </w:rPr>
      </w:pPr>
      <w:r>
        <w:rPr>
          <w:rFonts w:ascii="Verdana" w:eastAsia="Verdana" w:hAnsi="Verdana"/>
        </w:rPr>
        <w:t>Мы, граждане Российской Федерации,</w:t>
      </w:r>
    </w:p>
    <w:p w:rsidR="00000000" w:rsidRDefault="00555EC6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spacing w:line="275" w:lineRule="auto"/>
        <w:ind w:left="260" w:firstLine="708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b/>
        </w:rPr>
        <w:t>Сергеев Иван Никифорович</w:t>
      </w:r>
      <w:r>
        <w:rPr>
          <w:rFonts w:ascii="Verdana" w:eastAsia="Verdana" w:hAnsi="Verdana"/>
        </w:rPr>
        <w:t>, 25.04.1979 года рождения, место рождения</w:t>
      </w:r>
      <w:r>
        <w:rPr>
          <w:rFonts w:ascii="Verdana" w:eastAsia="Verdana" w:hAnsi="Verdana"/>
          <w:b/>
        </w:rPr>
        <w:t xml:space="preserve"> </w:t>
      </w:r>
      <w:r>
        <w:rPr>
          <w:rFonts w:ascii="Verdana" w:eastAsia="Verdana" w:hAnsi="Verdana"/>
        </w:rPr>
        <w:t>город Самара, паспорт гражданина Российской Федерации серии 00 06 № 415716, выда</w:t>
      </w:r>
      <w:r>
        <w:rPr>
          <w:rFonts w:ascii="Verdana" w:eastAsia="Verdana" w:hAnsi="Verdana"/>
        </w:rPr>
        <w:t>н 20.07.2011 Отделением УФМС России по Приморскому краю в Арсеньевском городском округе, код подразделения 250</w:t>
      </w:r>
      <w:r>
        <w:rPr>
          <w:rFonts w:ascii="Verdana" w:eastAsia="Verdana" w:hAnsi="Verdana"/>
        </w:rPr>
        <w:t>-</w:t>
      </w:r>
      <w:r>
        <w:rPr>
          <w:rFonts w:ascii="Verdana" w:eastAsia="Verdana" w:hAnsi="Verdana"/>
        </w:rPr>
        <w:t xml:space="preserve">027, проживающий по адресу: Россия, город Москва, улица Строителей, дом 14, квартира 16, </w:t>
      </w:r>
      <w:r>
        <w:rPr>
          <w:rFonts w:ascii="Verdana" w:eastAsia="Verdana" w:hAnsi="Verdana"/>
          <w:b/>
        </w:rPr>
        <w:t>далее именуемый</w:t>
      </w:r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  <w:b/>
        </w:rPr>
        <w:t>«</w:t>
      </w:r>
      <w:r>
        <w:rPr>
          <w:rFonts w:ascii="Verdana" w:eastAsia="Verdana" w:hAnsi="Verdana"/>
          <w:b/>
        </w:rPr>
        <w:t>Супруг</w:t>
      </w:r>
      <w:r>
        <w:rPr>
          <w:rFonts w:ascii="Verdana" w:eastAsia="Verdana" w:hAnsi="Verdana"/>
          <w:b/>
        </w:rPr>
        <w:t>»</w:t>
      </w:r>
      <w:r>
        <w:rPr>
          <w:rFonts w:ascii="Verdana" w:eastAsia="Verdana" w:hAnsi="Verdana"/>
        </w:rPr>
        <w:t>, с одной стороны, и</w:t>
      </w:r>
    </w:p>
    <w:p w:rsidR="00000000" w:rsidRDefault="00555EC6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spacing w:line="275" w:lineRule="auto"/>
        <w:ind w:left="260" w:firstLine="708"/>
        <w:jc w:val="both"/>
        <w:rPr>
          <w:rFonts w:ascii="Verdana" w:eastAsia="Verdana" w:hAnsi="Verdana"/>
        </w:rPr>
      </w:pPr>
      <w:r>
        <w:rPr>
          <w:rFonts w:ascii="Verdana" w:eastAsia="Verdana" w:hAnsi="Verdana"/>
          <w:b/>
        </w:rPr>
        <w:t>Сергеева И</w:t>
      </w:r>
      <w:r>
        <w:rPr>
          <w:rFonts w:ascii="Verdana" w:eastAsia="Verdana" w:hAnsi="Verdana"/>
          <w:b/>
        </w:rPr>
        <w:t>рина Николаевна</w:t>
      </w:r>
      <w:r>
        <w:rPr>
          <w:rFonts w:ascii="Verdana" w:eastAsia="Verdana" w:hAnsi="Verdana"/>
        </w:rPr>
        <w:t>, 26.05.1985 года рождения, место рождения</w:t>
      </w:r>
      <w:r>
        <w:rPr>
          <w:rFonts w:ascii="Verdana" w:eastAsia="Verdana" w:hAnsi="Verdana"/>
          <w:b/>
        </w:rPr>
        <w:t xml:space="preserve"> </w:t>
      </w:r>
      <w:r>
        <w:rPr>
          <w:rFonts w:ascii="Verdana" w:eastAsia="Verdana" w:hAnsi="Verdana"/>
        </w:rPr>
        <w:t>город Москва, паспорт гражданина Российской Федерации серии 01 07 № 548817, выдан ОУФМС России по городу Москве в Северо</w:t>
      </w:r>
      <w:r>
        <w:rPr>
          <w:rFonts w:ascii="Verdana" w:eastAsia="Verdana" w:hAnsi="Verdana"/>
        </w:rPr>
        <w:t>-</w:t>
      </w:r>
      <w:r>
        <w:rPr>
          <w:rFonts w:ascii="Verdana" w:eastAsia="Verdana" w:hAnsi="Verdana"/>
        </w:rPr>
        <w:t xml:space="preserve">Западном округе, код подразделения </w:t>
      </w:r>
      <w:r>
        <w:rPr>
          <w:rFonts w:ascii="Verdana" w:eastAsia="Verdana" w:hAnsi="Verdana"/>
        </w:rPr>
        <w:t>111-</w:t>
      </w:r>
      <w:r>
        <w:rPr>
          <w:rFonts w:ascii="Verdana" w:eastAsia="Verdana" w:hAnsi="Verdana"/>
        </w:rPr>
        <w:t>222, проживающая по адресу: Россия, го</w:t>
      </w:r>
      <w:r>
        <w:rPr>
          <w:rFonts w:ascii="Verdana" w:eastAsia="Verdana" w:hAnsi="Verdana"/>
        </w:rPr>
        <w:t>род Москва, улица Строителей, дом 14,</w:t>
      </w:r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 xml:space="preserve">квартира 16, далее именуемая «Супруга», с другой стороны, </w:t>
      </w:r>
      <w:r>
        <w:rPr>
          <w:rFonts w:ascii="Verdana" w:eastAsia="Verdana" w:hAnsi="Verdana"/>
          <w:b/>
        </w:rPr>
        <w:t>далее совместно</w:t>
      </w:r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  <w:b/>
        </w:rPr>
        <w:t xml:space="preserve">именуемые </w:t>
      </w:r>
      <w:r>
        <w:rPr>
          <w:rFonts w:ascii="Verdana" w:eastAsia="Verdana" w:hAnsi="Verdana"/>
          <w:b/>
        </w:rPr>
        <w:t>«</w:t>
      </w:r>
      <w:r>
        <w:rPr>
          <w:rFonts w:ascii="Verdana" w:eastAsia="Verdana" w:hAnsi="Verdana"/>
          <w:b/>
        </w:rPr>
        <w:t>Супруги</w:t>
      </w:r>
      <w:r>
        <w:rPr>
          <w:rFonts w:ascii="Verdana" w:eastAsia="Verdana" w:hAnsi="Verdana"/>
          <w:b/>
        </w:rPr>
        <w:t>»</w:t>
      </w:r>
      <w:r>
        <w:rPr>
          <w:rFonts w:ascii="Verdana" w:eastAsia="Verdana" w:hAnsi="Verdana"/>
        </w:rPr>
        <w:t>,</w:t>
      </w:r>
    </w:p>
    <w:p w:rsidR="00000000" w:rsidRDefault="00555EC6">
      <w:pPr>
        <w:spacing w:line="5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numPr>
          <w:ilvl w:val="0"/>
          <w:numId w:val="1"/>
        </w:numPr>
        <w:tabs>
          <w:tab w:val="left" w:pos="1323"/>
        </w:tabs>
        <w:spacing w:line="274" w:lineRule="auto"/>
        <w:ind w:left="260" w:firstLine="710"/>
        <w:jc w:val="both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целью установления договорного режима имущества супругов</w:t>
      </w:r>
      <w:r>
        <w:rPr>
          <w:rFonts w:ascii="Verdana" w:eastAsia="Verdana" w:hAnsi="Verdana"/>
          <w:b/>
        </w:rPr>
        <w:t>,</w:t>
      </w:r>
      <w:r>
        <w:rPr>
          <w:rFonts w:ascii="Verdana" w:eastAsia="Verdana" w:hAnsi="Verdana"/>
          <w:b/>
        </w:rPr>
        <w:t xml:space="preserve"> урегулирования взаимных имущественных прав и обязанностей</w:t>
      </w:r>
      <w:r>
        <w:rPr>
          <w:rFonts w:ascii="Verdana" w:eastAsia="Verdana" w:hAnsi="Verdana"/>
          <w:b/>
        </w:rPr>
        <w:t>,</w:t>
      </w:r>
      <w:r>
        <w:rPr>
          <w:rFonts w:ascii="Verdana" w:eastAsia="Verdana" w:hAnsi="Verdana"/>
          <w:b/>
        </w:rPr>
        <w:t xml:space="preserve"> заклю</w:t>
      </w:r>
      <w:r>
        <w:rPr>
          <w:rFonts w:ascii="Verdana" w:eastAsia="Verdana" w:hAnsi="Verdana"/>
          <w:b/>
        </w:rPr>
        <w:t>чили настоящий брачный договор о нижеследующем</w:t>
      </w:r>
      <w:r>
        <w:rPr>
          <w:rFonts w:ascii="Verdana" w:eastAsia="Verdana" w:hAnsi="Verdana"/>
          <w:b/>
        </w:rPr>
        <w:t>:</w:t>
      </w:r>
    </w:p>
    <w:p w:rsidR="00000000" w:rsidRDefault="00555EC6">
      <w:pPr>
        <w:spacing w:line="283" w:lineRule="exact"/>
        <w:rPr>
          <w:rFonts w:ascii="Verdana" w:eastAsia="Verdana" w:hAnsi="Verdana"/>
          <w:b/>
        </w:rPr>
      </w:pPr>
    </w:p>
    <w:p w:rsidR="00000000" w:rsidRDefault="00555EC6">
      <w:pPr>
        <w:numPr>
          <w:ilvl w:val="1"/>
          <w:numId w:val="1"/>
        </w:numPr>
        <w:tabs>
          <w:tab w:val="left" w:pos="3780"/>
        </w:tabs>
        <w:spacing w:line="0" w:lineRule="atLeast"/>
        <w:ind w:left="3780" w:hanging="285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Режим имущества супругов</w:t>
      </w:r>
      <w:r>
        <w:rPr>
          <w:rFonts w:ascii="Verdana" w:eastAsia="Verdana" w:hAnsi="Verdana"/>
          <w:b/>
        </w:rPr>
        <w:t>.</w:t>
      </w:r>
    </w:p>
    <w:p w:rsidR="00000000" w:rsidRDefault="00555EC6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spacing w:line="275" w:lineRule="auto"/>
        <w:ind w:left="260" w:firstLine="708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1.1. Имущество, нажитое супругами во время брака, является в период брака, а также в случае его расторжения их общей долевой собственностью, за исключением имущества, являющегося л</w:t>
      </w:r>
      <w:r>
        <w:rPr>
          <w:rFonts w:ascii="Verdana" w:eastAsia="Verdana" w:hAnsi="Verdana"/>
        </w:rPr>
        <w:t>ичной собственностью каждого из супругов по закону или в соответствии с настоящим договором.</w:t>
      </w:r>
    </w:p>
    <w:p w:rsidR="00000000" w:rsidRDefault="00555EC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spacing w:line="0" w:lineRule="atLeast"/>
        <w:ind w:left="980"/>
        <w:rPr>
          <w:rFonts w:ascii="Verdana" w:eastAsia="Verdana" w:hAnsi="Verdana"/>
        </w:rPr>
      </w:pPr>
      <w:r>
        <w:rPr>
          <w:rFonts w:ascii="Verdana" w:eastAsia="Verdana" w:hAnsi="Verdana"/>
        </w:rPr>
        <w:t>1.2. Супруги определили свое участие в общем имуществе следующим образом:</w:t>
      </w:r>
    </w:p>
    <w:p w:rsidR="00000000" w:rsidRDefault="00555EC6">
      <w:pPr>
        <w:spacing w:line="38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spacing w:line="0" w:lineRule="atLeast"/>
        <w:ind w:left="26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размер доли Супруга составляет 1/2 доли, размер доли Супруги составляет </w:t>
      </w:r>
      <w:r>
        <w:rPr>
          <w:rFonts w:ascii="Verdana" w:eastAsia="Verdana" w:hAnsi="Verdana"/>
        </w:rPr>
        <w:t>1/2</w:t>
      </w:r>
      <w:r>
        <w:rPr>
          <w:rFonts w:ascii="Verdana" w:eastAsia="Verdana" w:hAnsi="Verdana"/>
        </w:rPr>
        <w:t xml:space="preserve"> доли.</w:t>
      </w:r>
    </w:p>
    <w:p w:rsidR="00000000" w:rsidRDefault="00555EC6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numPr>
          <w:ilvl w:val="0"/>
          <w:numId w:val="2"/>
        </w:numPr>
        <w:tabs>
          <w:tab w:val="left" w:pos="1840"/>
        </w:tabs>
        <w:spacing w:line="0" w:lineRule="atLeast"/>
        <w:ind w:left="1840" w:hanging="275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Особ</w:t>
      </w:r>
      <w:r>
        <w:rPr>
          <w:rFonts w:ascii="Verdana" w:eastAsia="Verdana" w:hAnsi="Verdana"/>
          <w:b/>
        </w:rPr>
        <w:t>енности правового режима отдельных видов имущества</w:t>
      </w:r>
    </w:p>
    <w:p w:rsidR="00000000" w:rsidRDefault="00555EC6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spacing w:line="274" w:lineRule="auto"/>
        <w:ind w:left="260" w:right="20" w:firstLine="708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2.1. Денежные вклады в кредитных учреждениях, сделанные во время брака, и прибыль по ним являются во время брака и в случае его расторжения собственностью того из супругов, на имя которого они сделаны.</w:t>
      </w:r>
    </w:p>
    <w:p w:rsidR="00000000" w:rsidRDefault="00555EC6">
      <w:pPr>
        <w:spacing w:line="8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spacing w:line="274" w:lineRule="auto"/>
        <w:ind w:left="260" w:firstLine="708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2</w:t>
      </w:r>
      <w:r>
        <w:rPr>
          <w:rFonts w:ascii="Verdana" w:eastAsia="Verdana" w:hAnsi="Verdana"/>
        </w:rPr>
        <w:t>.2. Ценные бумаги, доли (паи) в капитале хозяйственных обществ, некоммерческих организаций, а также доходы от них, приобретенные во время брака, принадлежат как во время брака, так и в случае его расторжения тому из супругов, на имя которого они оформлены.</w:t>
      </w:r>
    </w:p>
    <w:p w:rsidR="00000000" w:rsidRDefault="00555EC6">
      <w:pPr>
        <w:spacing w:line="8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spacing w:line="274" w:lineRule="auto"/>
        <w:ind w:left="260" w:firstLine="708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2.3. Драгоценности, предметы искусства и старины и другие предметы роскоши, приобретенные во время брака, являются собственностью того из супругов, который их приобрел.</w:t>
      </w:r>
    </w:p>
    <w:p w:rsidR="00000000" w:rsidRDefault="00555EC6">
      <w:pPr>
        <w:spacing w:line="5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spacing w:line="275" w:lineRule="auto"/>
        <w:ind w:left="260" w:firstLine="708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2.4. Свадебные и иные подарки, полученные супругами или одним из них во время брака,</w:t>
      </w:r>
      <w:r>
        <w:rPr>
          <w:rFonts w:ascii="Verdana" w:eastAsia="Verdana" w:hAnsi="Verdana"/>
        </w:rPr>
        <w:t xml:space="preserve"> являются общей совместной собственностью супругов, а в случае расторжения брака </w:t>
      </w:r>
      <w:r>
        <w:rPr>
          <w:rFonts w:ascii="Verdana" w:eastAsia="Verdana" w:hAnsi="Verdana"/>
        </w:rPr>
        <w:t>— собственностью того из супругов, чьими родственниками (друзьями, знакомыми, сослуживцами и др.) эти подарки были сделаны. Подарки, сделанные супругами друг другу, являются с</w:t>
      </w:r>
      <w:r>
        <w:rPr>
          <w:rFonts w:ascii="Verdana" w:eastAsia="Verdana" w:hAnsi="Verdana"/>
        </w:rPr>
        <w:t>обственностью того из супругов, кому они были подарены.</w:t>
      </w:r>
    </w:p>
    <w:p w:rsidR="00000000" w:rsidRDefault="00555EC6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555EC6">
      <w:pPr>
        <w:spacing w:line="274" w:lineRule="auto"/>
        <w:ind w:left="260" w:firstLine="708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2.5. Имущество, подлежащее государственной регистрации (недвижимость, транспортные средства), является собственностью того из супругов, на имя которого оно зарегистрировано.</w:t>
      </w:r>
    </w:p>
    <w:p w:rsidR="00000000" w:rsidRDefault="00555EC6">
      <w:pPr>
        <w:spacing w:line="274" w:lineRule="auto"/>
        <w:ind w:left="260" w:firstLine="708"/>
        <w:jc w:val="both"/>
        <w:rPr>
          <w:rFonts w:ascii="Verdana" w:eastAsia="Verdana" w:hAnsi="Verdana"/>
        </w:rPr>
        <w:sectPr w:rsidR="00000000">
          <w:pgSz w:w="11900" w:h="16838"/>
          <w:pgMar w:top="1131" w:right="846" w:bottom="922" w:left="1440" w:header="0" w:footer="0" w:gutter="0"/>
          <w:cols w:space="0" w:equalWidth="0">
            <w:col w:w="9620"/>
          </w:cols>
          <w:docGrid w:linePitch="360"/>
        </w:sectPr>
      </w:pPr>
    </w:p>
    <w:p w:rsidR="00000000" w:rsidRDefault="00555EC6">
      <w:pPr>
        <w:spacing w:line="275" w:lineRule="auto"/>
        <w:ind w:left="260" w:firstLine="708"/>
        <w:jc w:val="both"/>
        <w:rPr>
          <w:rFonts w:ascii="Verdana" w:eastAsia="Verdana" w:hAnsi="Verdana"/>
        </w:rPr>
      </w:pPr>
      <w:bookmarkStart w:id="1" w:name="page2"/>
      <w:bookmarkEnd w:id="1"/>
      <w:r>
        <w:rPr>
          <w:rFonts w:ascii="Verdana" w:eastAsia="Verdana" w:hAnsi="Verdana"/>
        </w:rPr>
        <w:lastRenderedPageBreak/>
        <w:t xml:space="preserve">2.6. </w:t>
      </w:r>
      <w:r>
        <w:rPr>
          <w:rFonts w:ascii="Verdana" w:eastAsia="Verdana" w:hAnsi="Verdana"/>
        </w:rPr>
        <w:t>Имущество</w:t>
      </w:r>
      <w:r>
        <w:rPr>
          <w:rFonts w:ascii="Verdana" w:eastAsia="Verdana" w:hAnsi="Verdana"/>
        </w:rPr>
        <w:t xml:space="preserve">, </w:t>
      </w:r>
      <w:r>
        <w:rPr>
          <w:rFonts w:ascii="Verdana" w:eastAsia="Verdana" w:hAnsi="Verdana"/>
        </w:rPr>
        <w:t>являющее</w:t>
      </w:r>
      <w:r>
        <w:rPr>
          <w:rFonts w:ascii="Verdana" w:eastAsia="Verdana" w:hAnsi="Verdana"/>
        </w:rPr>
        <w:t>ся личной собственностью одного из супругов по</w:t>
      </w:r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закону или в соответствии с настоящим договором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не может быть признано совместной собственностью супругов на том основании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что во время брака за счет общего имущества супругов или личного имущества другого с</w:t>
      </w:r>
      <w:r>
        <w:rPr>
          <w:rFonts w:ascii="Verdana" w:eastAsia="Verdana" w:hAnsi="Verdana"/>
        </w:rPr>
        <w:t>упруга были произведены вложения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значительно увеличивающие стоимость этого имущества</w:t>
      </w:r>
      <w:r>
        <w:rPr>
          <w:rFonts w:ascii="Verdana" w:eastAsia="Verdana" w:hAnsi="Verdana"/>
        </w:rPr>
        <w:t>.</w:t>
      </w:r>
      <w:r>
        <w:rPr>
          <w:rFonts w:ascii="Verdana" w:eastAsia="Verdana" w:hAnsi="Verdana"/>
        </w:rPr>
        <w:t xml:space="preserve"> При этом второй супруг не имеет права на пропорциональное возмещение стоимости произведенных вложений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200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330" w:lineRule="exact"/>
        <w:rPr>
          <w:rFonts w:ascii="Times New Roman" w:eastAsia="Times New Roman" w:hAnsi="Times New Roman"/>
        </w:rPr>
      </w:pPr>
    </w:p>
    <w:p w:rsidR="00000000" w:rsidRDefault="00555EC6">
      <w:pPr>
        <w:numPr>
          <w:ilvl w:val="0"/>
          <w:numId w:val="3"/>
        </w:numPr>
        <w:tabs>
          <w:tab w:val="left" w:pos="1680"/>
        </w:tabs>
        <w:spacing w:line="0" w:lineRule="atLeast"/>
        <w:ind w:left="1680" w:hanging="288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Права и обязанности супругов по взаимному содержанию</w:t>
      </w:r>
    </w:p>
    <w:p w:rsidR="00000000" w:rsidRDefault="00555EC6">
      <w:pPr>
        <w:spacing w:line="245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239" w:lineRule="auto"/>
        <w:ind w:left="260" w:firstLine="708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3.1. </w:t>
      </w:r>
      <w:r>
        <w:rPr>
          <w:rFonts w:ascii="Verdana" w:eastAsia="Verdana" w:hAnsi="Verdana"/>
        </w:rPr>
        <w:t>В слу</w:t>
      </w:r>
      <w:r>
        <w:rPr>
          <w:rFonts w:ascii="Verdana" w:eastAsia="Verdana" w:hAnsi="Verdana"/>
        </w:rPr>
        <w:t>чае расторжения брака супруг ежемесячно обязуется предоставлять</w:t>
      </w:r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другому супругу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с которым останутся общие дети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содержание в размере двадцати тысяч рублей в месяц до достижения детьми возраста </w:t>
      </w:r>
      <w:r>
        <w:rPr>
          <w:rFonts w:ascii="Verdana" w:eastAsia="Verdana" w:hAnsi="Verdana"/>
        </w:rPr>
        <w:t>__________</w:t>
      </w:r>
      <w:r>
        <w:rPr>
          <w:rFonts w:ascii="Verdana" w:eastAsia="Verdana" w:hAnsi="Verdana"/>
        </w:rPr>
        <w:t xml:space="preserve"> лет</w:t>
      </w:r>
      <w:r>
        <w:rPr>
          <w:rFonts w:ascii="Verdana" w:eastAsia="Verdana" w:hAnsi="Verdana"/>
        </w:rPr>
        <w:t>.</w:t>
      </w:r>
      <w:r>
        <w:rPr>
          <w:rFonts w:ascii="Verdana" w:eastAsia="Verdana" w:hAnsi="Verdana"/>
        </w:rPr>
        <w:t xml:space="preserve"> Данное содержание не является выплатой </w:t>
      </w:r>
      <w:r>
        <w:rPr>
          <w:rFonts w:ascii="Verdana" w:eastAsia="Verdana" w:hAnsi="Verdana"/>
        </w:rPr>
        <w:t>(</w:t>
      </w:r>
      <w:r>
        <w:rPr>
          <w:rFonts w:ascii="Verdana" w:eastAsia="Verdana" w:hAnsi="Verdana"/>
        </w:rPr>
        <w:t>алимен</w:t>
      </w:r>
      <w:r>
        <w:rPr>
          <w:rFonts w:ascii="Verdana" w:eastAsia="Verdana" w:hAnsi="Verdana"/>
        </w:rPr>
        <w:t>тами</w:t>
      </w:r>
      <w:r>
        <w:rPr>
          <w:rFonts w:ascii="Verdana" w:eastAsia="Verdana" w:hAnsi="Verdana"/>
        </w:rPr>
        <w:t>)</w:t>
      </w:r>
      <w:r>
        <w:rPr>
          <w:rFonts w:ascii="Verdana" w:eastAsia="Verdana" w:hAnsi="Verdana"/>
        </w:rPr>
        <w:t xml:space="preserve"> на содержание детей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4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239" w:lineRule="auto"/>
        <w:ind w:left="260" w:firstLine="708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3.2. </w:t>
      </w:r>
      <w:r>
        <w:rPr>
          <w:rFonts w:ascii="Verdana" w:eastAsia="Verdana" w:hAnsi="Verdana"/>
        </w:rPr>
        <w:t>В случае нетрудоспособности одного из супругов после расторжения брака</w:t>
      </w:r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 xml:space="preserve">трудоспособный супруг обязуется предоставлять нетрудоспособному нуждающемуся супругу содержание в размере </w:t>
      </w:r>
      <w:r>
        <w:rPr>
          <w:rFonts w:ascii="Verdana" w:eastAsia="Verdana" w:hAnsi="Verdana"/>
        </w:rPr>
        <w:t>______________</w:t>
      </w:r>
      <w:r>
        <w:rPr>
          <w:rFonts w:ascii="Verdana" w:eastAsia="Verdana" w:hAnsi="Verdana"/>
        </w:rPr>
        <w:t xml:space="preserve"> рублей в месяц до момента вступ</w:t>
      </w:r>
      <w:r>
        <w:rPr>
          <w:rFonts w:ascii="Verdana" w:eastAsia="Verdana" w:hAnsi="Verdana"/>
        </w:rPr>
        <w:t>ления в брак нетрудоспособного супруга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246" w:lineRule="exact"/>
        <w:rPr>
          <w:rFonts w:ascii="Times New Roman" w:eastAsia="Times New Roman" w:hAnsi="Times New Roman"/>
        </w:rPr>
      </w:pPr>
    </w:p>
    <w:p w:rsidR="00000000" w:rsidRDefault="00555EC6">
      <w:pPr>
        <w:numPr>
          <w:ilvl w:val="0"/>
          <w:numId w:val="4"/>
        </w:numPr>
        <w:tabs>
          <w:tab w:val="left" w:pos="2240"/>
        </w:tabs>
        <w:spacing w:line="0" w:lineRule="atLeast"/>
        <w:ind w:left="2240" w:hanging="276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Порядок несения супругами семейных расходов</w:t>
      </w:r>
    </w:p>
    <w:p w:rsidR="00000000" w:rsidRDefault="00555EC6">
      <w:pPr>
        <w:spacing w:line="245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239" w:lineRule="auto"/>
        <w:ind w:left="260" w:right="20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4.1. </w:t>
      </w:r>
      <w:r>
        <w:rPr>
          <w:rFonts w:ascii="Verdana" w:eastAsia="Verdana" w:hAnsi="Verdana"/>
        </w:rPr>
        <w:t>Семейные расходы</w:t>
      </w:r>
      <w:r>
        <w:rPr>
          <w:rFonts w:ascii="Verdana" w:eastAsia="Verdana" w:hAnsi="Verdana"/>
        </w:rPr>
        <w:t xml:space="preserve">, </w:t>
      </w:r>
      <w:r>
        <w:rPr>
          <w:rFonts w:ascii="Verdana" w:eastAsia="Verdana" w:hAnsi="Verdana"/>
        </w:rPr>
        <w:t>связанные с оплатой жилищно</w:t>
      </w:r>
      <w:r>
        <w:rPr>
          <w:rFonts w:ascii="Verdana" w:eastAsia="Verdana" w:hAnsi="Verdana"/>
        </w:rPr>
        <w:t>-</w:t>
      </w:r>
      <w:r>
        <w:rPr>
          <w:rFonts w:ascii="Verdana" w:eastAsia="Verdana" w:hAnsi="Verdana"/>
        </w:rPr>
        <w:t>коммунальных услуг</w:t>
      </w:r>
      <w:r>
        <w:rPr>
          <w:rFonts w:ascii="Verdana" w:eastAsia="Verdana" w:hAnsi="Verdana"/>
        </w:rPr>
        <w:t xml:space="preserve">, </w:t>
      </w:r>
      <w:r>
        <w:rPr>
          <w:rFonts w:ascii="Verdana" w:eastAsia="Verdana" w:hAnsi="Verdana"/>
        </w:rPr>
        <w:t>электроэнергии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телефона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содержанием автомобиля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оплатой туристических поездок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услуг сотовой связ</w:t>
      </w:r>
      <w:r>
        <w:rPr>
          <w:rFonts w:ascii="Verdana" w:eastAsia="Verdana" w:hAnsi="Verdana"/>
        </w:rPr>
        <w:t>и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интернет</w:t>
      </w:r>
      <w:r>
        <w:rPr>
          <w:rFonts w:ascii="Verdana" w:eastAsia="Verdana" w:hAnsi="Verdana"/>
        </w:rPr>
        <w:t>-</w:t>
      </w:r>
      <w:r>
        <w:rPr>
          <w:rFonts w:ascii="Verdana" w:eastAsia="Verdana" w:hAnsi="Verdana"/>
        </w:rPr>
        <w:t>услуг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приобретением продуктов питания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одежды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медикаментов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содержанием детей и др</w:t>
      </w:r>
      <w:r>
        <w:rPr>
          <w:rFonts w:ascii="Verdana" w:eastAsia="Verdana" w:hAnsi="Verdana"/>
        </w:rPr>
        <w:t>.,</w:t>
      </w:r>
      <w:r>
        <w:rPr>
          <w:rFonts w:ascii="Verdana" w:eastAsia="Verdana" w:hAnsi="Verdana"/>
        </w:rPr>
        <w:t xml:space="preserve"> супруги несут в долях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пропорциональных размерам своих долей в общем имуществе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246" w:lineRule="exact"/>
        <w:rPr>
          <w:rFonts w:ascii="Times New Roman" w:eastAsia="Times New Roman" w:hAnsi="Times New Roman"/>
        </w:rPr>
      </w:pPr>
    </w:p>
    <w:p w:rsidR="00000000" w:rsidRDefault="00555EC6">
      <w:pPr>
        <w:numPr>
          <w:ilvl w:val="0"/>
          <w:numId w:val="5"/>
        </w:numPr>
        <w:tabs>
          <w:tab w:val="left" w:pos="3480"/>
        </w:tabs>
        <w:spacing w:line="0" w:lineRule="atLeast"/>
        <w:ind w:left="3480" w:hanging="275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Жилищные права супругов</w:t>
      </w:r>
    </w:p>
    <w:p w:rsidR="00000000" w:rsidRDefault="00555EC6">
      <w:pPr>
        <w:spacing w:line="245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252" w:lineRule="auto"/>
        <w:ind w:left="260" w:right="440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 xml:space="preserve">5.1. </w:t>
      </w:r>
      <w:r>
        <w:rPr>
          <w:rFonts w:ascii="Verdana" w:eastAsia="Verdana" w:hAnsi="Verdana"/>
          <w:sz w:val="19"/>
        </w:rPr>
        <w:t>В случае проживания одного из супругов в жилом</w:t>
      </w:r>
      <w:r>
        <w:rPr>
          <w:rFonts w:ascii="Verdana" w:eastAsia="Verdana" w:hAnsi="Verdana"/>
          <w:sz w:val="19"/>
        </w:rPr>
        <w:t xml:space="preserve"> помещении</w:t>
      </w:r>
      <w:r>
        <w:rPr>
          <w:rFonts w:ascii="Verdana" w:eastAsia="Verdana" w:hAnsi="Verdana"/>
          <w:sz w:val="19"/>
        </w:rPr>
        <w:t xml:space="preserve"> (</w:t>
      </w:r>
      <w:r>
        <w:rPr>
          <w:rFonts w:ascii="Verdana" w:eastAsia="Verdana" w:hAnsi="Verdana"/>
          <w:sz w:val="19"/>
        </w:rPr>
        <w:t>квартире</w:t>
      </w:r>
      <w:r>
        <w:rPr>
          <w:rFonts w:ascii="Verdana" w:eastAsia="Verdana" w:hAnsi="Verdana"/>
          <w:sz w:val="19"/>
        </w:rPr>
        <w:t xml:space="preserve">, </w:t>
      </w:r>
      <w:r>
        <w:rPr>
          <w:rFonts w:ascii="Verdana" w:eastAsia="Verdana" w:hAnsi="Verdana"/>
          <w:sz w:val="19"/>
        </w:rPr>
        <w:t>доме</w:t>
      </w:r>
      <w:r>
        <w:rPr>
          <w:rFonts w:ascii="Verdana" w:eastAsia="Verdana" w:hAnsi="Verdana"/>
          <w:sz w:val="19"/>
        </w:rPr>
        <w:t xml:space="preserve">), </w:t>
      </w:r>
      <w:r>
        <w:rPr>
          <w:rFonts w:ascii="Verdana" w:eastAsia="Verdana" w:hAnsi="Verdana"/>
          <w:sz w:val="19"/>
        </w:rPr>
        <w:t>принадлежащем на праве собственности другому супругу</w:t>
      </w:r>
      <w:r>
        <w:rPr>
          <w:rFonts w:ascii="Verdana" w:eastAsia="Verdana" w:hAnsi="Verdana"/>
          <w:sz w:val="19"/>
        </w:rPr>
        <w:t>,</w:t>
      </w:r>
      <w:r>
        <w:rPr>
          <w:rFonts w:ascii="Verdana" w:eastAsia="Verdana" w:hAnsi="Verdana"/>
          <w:sz w:val="19"/>
        </w:rPr>
        <w:t xml:space="preserve"> после расторжения брака супруг</w:t>
      </w:r>
      <w:r>
        <w:rPr>
          <w:rFonts w:ascii="Verdana" w:eastAsia="Verdana" w:hAnsi="Verdana"/>
          <w:sz w:val="19"/>
        </w:rPr>
        <w:t>-</w:t>
      </w:r>
      <w:r>
        <w:rPr>
          <w:rFonts w:ascii="Verdana" w:eastAsia="Verdana" w:hAnsi="Verdana"/>
          <w:sz w:val="19"/>
        </w:rPr>
        <w:t xml:space="preserve">несобственник обязуется в течение </w:t>
      </w:r>
      <w:r>
        <w:rPr>
          <w:rFonts w:ascii="Verdana" w:eastAsia="Verdana" w:hAnsi="Verdana"/>
          <w:sz w:val="19"/>
        </w:rPr>
        <w:t>_______</w:t>
      </w:r>
      <w:r>
        <w:rPr>
          <w:rFonts w:ascii="Verdana" w:eastAsia="Verdana" w:hAnsi="Verdana"/>
          <w:sz w:val="19"/>
        </w:rPr>
        <w:t xml:space="preserve"> месяцев со дня </w:t>
      </w:r>
      <w:r>
        <w:rPr>
          <w:rFonts w:ascii="Verdana" w:eastAsia="Verdana" w:hAnsi="Verdana"/>
          <w:sz w:val="19"/>
        </w:rPr>
        <w:t>_________</w:t>
      </w:r>
    </w:p>
    <w:p w:rsidR="00000000" w:rsidRDefault="00555EC6">
      <w:pPr>
        <w:spacing w:line="0" w:lineRule="atLeast"/>
        <w:ind w:left="260"/>
        <w:rPr>
          <w:rFonts w:ascii="Verdana" w:eastAsia="Verdana" w:hAnsi="Verdana"/>
        </w:rPr>
      </w:pPr>
      <w:r>
        <w:rPr>
          <w:rFonts w:ascii="Verdana" w:eastAsia="Verdana" w:hAnsi="Verdana"/>
        </w:rPr>
        <w:t>освободить жилое помещение и сняться с регистрационного учета по месту жите</w:t>
      </w:r>
      <w:r>
        <w:rPr>
          <w:rFonts w:ascii="Verdana" w:eastAsia="Verdana" w:hAnsi="Verdana"/>
        </w:rPr>
        <w:t>льства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243" w:lineRule="exact"/>
        <w:rPr>
          <w:rFonts w:ascii="Times New Roman" w:eastAsia="Times New Roman" w:hAnsi="Times New Roman"/>
        </w:rPr>
      </w:pPr>
    </w:p>
    <w:p w:rsidR="00000000" w:rsidRDefault="00555EC6">
      <w:pPr>
        <w:numPr>
          <w:ilvl w:val="0"/>
          <w:numId w:val="6"/>
        </w:numPr>
        <w:tabs>
          <w:tab w:val="left" w:pos="2420"/>
        </w:tabs>
        <w:spacing w:line="0" w:lineRule="atLeast"/>
        <w:ind w:left="2420" w:hanging="271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Ответственность супругов по обязательствам</w:t>
      </w:r>
    </w:p>
    <w:p w:rsidR="00000000" w:rsidRDefault="00555EC6">
      <w:pPr>
        <w:spacing w:line="245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239" w:lineRule="auto"/>
        <w:ind w:left="260" w:right="38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6.1. </w:t>
      </w:r>
      <w:r>
        <w:rPr>
          <w:rFonts w:ascii="Verdana" w:eastAsia="Verdana" w:hAnsi="Verdana"/>
        </w:rPr>
        <w:t>Каждый из супругов несет ответственность по принятым на себя обязательствам</w:t>
      </w:r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перед кредиторами в пределах принадлежащего ему имущества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1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0" w:lineRule="atLeast"/>
        <w:ind w:left="26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6.2. </w:t>
      </w:r>
      <w:r>
        <w:rPr>
          <w:rFonts w:ascii="Verdana" w:eastAsia="Verdana" w:hAnsi="Verdana"/>
        </w:rPr>
        <w:t>По общим обязательствам супруги несут ответственность сов</w:t>
      </w:r>
      <w:r>
        <w:rPr>
          <w:rFonts w:ascii="Verdana" w:eastAsia="Verdana" w:hAnsi="Verdana"/>
        </w:rPr>
        <w:t>местным имуществом</w:t>
      </w:r>
      <w:r>
        <w:rPr>
          <w:rFonts w:ascii="Verdana" w:eastAsia="Verdana" w:hAnsi="Verdana"/>
        </w:rPr>
        <w:t>,</w:t>
      </w:r>
    </w:p>
    <w:p w:rsidR="00000000" w:rsidRDefault="00555EC6">
      <w:pPr>
        <w:numPr>
          <w:ilvl w:val="0"/>
          <w:numId w:val="7"/>
        </w:numPr>
        <w:tabs>
          <w:tab w:val="left" w:pos="460"/>
        </w:tabs>
        <w:spacing w:line="0" w:lineRule="atLeast"/>
        <w:ind w:left="460" w:hanging="198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при недостаточности </w:t>
      </w:r>
      <w:r>
        <w:rPr>
          <w:rFonts w:ascii="Verdana" w:eastAsia="Verdana" w:hAnsi="Verdana"/>
        </w:rPr>
        <w:t>—</w:t>
      </w:r>
      <w:r>
        <w:rPr>
          <w:rFonts w:ascii="Verdana" w:eastAsia="Verdana" w:hAnsi="Verdana"/>
        </w:rPr>
        <w:t xml:space="preserve"> солидарную ответственность имуществом каждого из них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1" w:lineRule="exact"/>
        <w:rPr>
          <w:rFonts w:ascii="Verdana" w:eastAsia="Verdana" w:hAnsi="Verdana"/>
        </w:rPr>
      </w:pPr>
    </w:p>
    <w:p w:rsidR="00000000" w:rsidRDefault="00555EC6">
      <w:pPr>
        <w:spacing w:line="253" w:lineRule="auto"/>
        <w:ind w:left="260" w:right="460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19"/>
        </w:rPr>
        <w:t xml:space="preserve">6.3. </w:t>
      </w:r>
      <w:r>
        <w:rPr>
          <w:rFonts w:ascii="Verdana" w:eastAsia="Verdana" w:hAnsi="Verdana"/>
          <w:sz w:val="19"/>
        </w:rPr>
        <w:t>Супруги несут ответственность за вред</w:t>
      </w:r>
      <w:r>
        <w:rPr>
          <w:rFonts w:ascii="Verdana" w:eastAsia="Verdana" w:hAnsi="Verdana"/>
          <w:sz w:val="19"/>
        </w:rPr>
        <w:t xml:space="preserve">, </w:t>
      </w:r>
      <w:r>
        <w:rPr>
          <w:rFonts w:ascii="Verdana" w:eastAsia="Verdana" w:hAnsi="Verdana"/>
          <w:sz w:val="19"/>
        </w:rPr>
        <w:t>причиненный их несовершеннолетними</w:t>
      </w:r>
      <w:r>
        <w:rPr>
          <w:rFonts w:ascii="Verdana" w:eastAsia="Verdana" w:hAnsi="Verdana"/>
          <w:sz w:val="19"/>
        </w:rPr>
        <w:t xml:space="preserve"> </w:t>
      </w:r>
      <w:r>
        <w:rPr>
          <w:rFonts w:ascii="Verdana" w:eastAsia="Verdana" w:hAnsi="Verdana"/>
          <w:sz w:val="19"/>
        </w:rPr>
        <w:t>детьми</w:t>
      </w:r>
      <w:r>
        <w:rPr>
          <w:rFonts w:ascii="Verdana" w:eastAsia="Verdana" w:hAnsi="Verdana"/>
          <w:sz w:val="19"/>
        </w:rPr>
        <w:t>,</w:t>
      </w:r>
      <w:r>
        <w:rPr>
          <w:rFonts w:ascii="Verdana" w:eastAsia="Verdana" w:hAnsi="Verdana"/>
          <w:sz w:val="19"/>
        </w:rPr>
        <w:t xml:space="preserve"> в порядке</w:t>
      </w:r>
      <w:r>
        <w:rPr>
          <w:rFonts w:ascii="Verdana" w:eastAsia="Verdana" w:hAnsi="Verdana"/>
          <w:sz w:val="19"/>
        </w:rPr>
        <w:t>,</w:t>
      </w:r>
      <w:r>
        <w:rPr>
          <w:rFonts w:ascii="Verdana" w:eastAsia="Verdana" w:hAnsi="Verdana"/>
          <w:sz w:val="19"/>
        </w:rPr>
        <w:t xml:space="preserve"> предусмотренном гражданским законодательством</w:t>
      </w:r>
      <w:r>
        <w:rPr>
          <w:rFonts w:ascii="Verdana" w:eastAsia="Verdana" w:hAnsi="Verdana"/>
          <w:sz w:val="19"/>
        </w:rPr>
        <w:t>.</w:t>
      </w:r>
    </w:p>
    <w:p w:rsidR="00000000" w:rsidRDefault="00555EC6">
      <w:pPr>
        <w:spacing w:line="238" w:lineRule="auto"/>
        <w:ind w:left="260" w:right="26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6.4. </w:t>
      </w:r>
      <w:r>
        <w:rPr>
          <w:rFonts w:ascii="Verdana" w:eastAsia="Verdana" w:hAnsi="Verdana"/>
        </w:rPr>
        <w:t>Супруги о</w:t>
      </w:r>
      <w:r>
        <w:rPr>
          <w:rFonts w:ascii="Verdana" w:eastAsia="Verdana" w:hAnsi="Verdana"/>
        </w:rPr>
        <w:t>бязуются уведомлять своих кредиторов о заключении</w:t>
      </w:r>
      <w:r>
        <w:rPr>
          <w:rFonts w:ascii="Verdana" w:eastAsia="Verdana" w:hAnsi="Verdana"/>
        </w:rPr>
        <w:t xml:space="preserve">, </w:t>
      </w:r>
      <w:r>
        <w:rPr>
          <w:rFonts w:ascii="Verdana" w:eastAsia="Verdana" w:hAnsi="Verdana"/>
        </w:rPr>
        <w:t>изменении или о</w:t>
      </w:r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расторжении брачного договора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200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287" w:lineRule="exact"/>
        <w:rPr>
          <w:rFonts w:ascii="Times New Roman" w:eastAsia="Times New Roman" w:hAnsi="Times New Roman"/>
        </w:rPr>
      </w:pPr>
    </w:p>
    <w:p w:rsidR="00000000" w:rsidRDefault="00555EC6">
      <w:pPr>
        <w:numPr>
          <w:ilvl w:val="0"/>
          <w:numId w:val="8"/>
        </w:numPr>
        <w:tabs>
          <w:tab w:val="left" w:pos="3380"/>
        </w:tabs>
        <w:spacing w:line="0" w:lineRule="atLeast"/>
        <w:ind w:left="3380" w:hanging="278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Заключительные положения</w:t>
      </w:r>
    </w:p>
    <w:p w:rsidR="00000000" w:rsidRDefault="00555EC6">
      <w:pPr>
        <w:spacing w:line="247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238" w:lineRule="auto"/>
        <w:ind w:left="260" w:right="54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7.1. </w:t>
      </w:r>
      <w:r>
        <w:rPr>
          <w:rFonts w:ascii="Verdana" w:eastAsia="Verdana" w:hAnsi="Verdana"/>
        </w:rPr>
        <w:t>Супруги ознакомлены нотариусом с правовыми последствиями избранного ими</w:t>
      </w:r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правового режима имущества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3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238" w:lineRule="auto"/>
        <w:ind w:left="260" w:right="106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7.3. </w:t>
      </w:r>
      <w:r>
        <w:rPr>
          <w:rFonts w:ascii="Verdana" w:eastAsia="Verdana" w:hAnsi="Verdana"/>
        </w:rPr>
        <w:t>Настоящий договор м</w:t>
      </w:r>
      <w:r>
        <w:rPr>
          <w:rFonts w:ascii="Verdana" w:eastAsia="Verdana" w:hAnsi="Verdana"/>
        </w:rPr>
        <w:t>ожет быть изменен или расторгнут в любое время по</w:t>
      </w:r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соглашению супругов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3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0" w:lineRule="atLeast"/>
        <w:ind w:left="26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7.4. </w:t>
      </w:r>
      <w:r>
        <w:rPr>
          <w:rFonts w:ascii="Verdana" w:eastAsia="Verdana" w:hAnsi="Verdana"/>
        </w:rPr>
        <w:t>Односторонний отказ от исполнения брачного договора не допускается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2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239" w:lineRule="auto"/>
        <w:ind w:left="260" w:right="16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7.5. </w:t>
      </w:r>
      <w:r>
        <w:rPr>
          <w:rFonts w:ascii="Verdana" w:eastAsia="Verdana" w:hAnsi="Verdana"/>
        </w:rPr>
        <w:t>Действие брачного договора прекращается с момента прекращения брака</w:t>
      </w:r>
      <w:r>
        <w:rPr>
          <w:rFonts w:ascii="Verdana" w:eastAsia="Verdana" w:hAnsi="Verdana"/>
        </w:rPr>
        <w:t xml:space="preserve">, </w:t>
      </w:r>
      <w:r>
        <w:rPr>
          <w:rFonts w:ascii="Verdana" w:eastAsia="Verdana" w:hAnsi="Verdana"/>
        </w:rPr>
        <w:t>за</w:t>
      </w:r>
      <w:r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>исключением тех обязательств</w:t>
      </w:r>
      <w:r>
        <w:rPr>
          <w:rFonts w:ascii="Verdana" w:eastAsia="Verdana" w:hAnsi="Verdana"/>
        </w:rPr>
        <w:t>,</w:t>
      </w:r>
      <w:r>
        <w:rPr>
          <w:rFonts w:ascii="Verdana" w:eastAsia="Verdana" w:hAnsi="Verdana"/>
        </w:rPr>
        <w:t xml:space="preserve"> кот</w:t>
      </w:r>
      <w:r>
        <w:rPr>
          <w:rFonts w:ascii="Verdana" w:eastAsia="Verdana" w:hAnsi="Verdana"/>
        </w:rPr>
        <w:t>орые предусмотрены брачным договором на период после прекращения брака</w:t>
      </w:r>
      <w:r>
        <w:rPr>
          <w:rFonts w:ascii="Verdana" w:eastAsia="Verdana" w:hAnsi="Verdana"/>
        </w:rPr>
        <w:t>.</w:t>
      </w:r>
    </w:p>
    <w:p w:rsidR="00000000" w:rsidRDefault="00555EC6">
      <w:pPr>
        <w:spacing w:line="239" w:lineRule="auto"/>
        <w:ind w:left="260" w:right="160"/>
        <w:rPr>
          <w:rFonts w:ascii="Verdana" w:eastAsia="Verdana" w:hAnsi="Verdana"/>
        </w:rPr>
        <w:sectPr w:rsidR="00000000">
          <w:pgSz w:w="11900" w:h="16838"/>
          <w:pgMar w:top="1134" w:right="846" w:bottom="993" w:left="1440" w:header="0" w:footer="0" w:gutter="0"/>
          <w:cols w:space="0" w:equalWidth="0">
            <w:col w:w="9620"/>
          </w:cols>
          <w:docGrid w:linePitch="360"/>
        </w:sectPr>
      </w:pPr>
    </w:p>
    <w:p w:rsidR="00000000" w:rsidRDefault="00555EC6">
      <w:pPr>
        <w:spacing w:line="239" w:lineRule="auto"/>
        <w:ind w:left="260" w:right="760"/>
        <w:rPr>
          <w:rFonts w:ascii="Verdana" w:eastAsia="Verdana" w:hAnsi="Verdana"/>
        </w:rPr>
      </w:pPr>
      <w:bookmarkStart w:id="2" w:name="page3"/>
      <w:bookmarkEnd w:id="2"/>
      <w:r>
        <w:rPr>
          <w:rFonts w:ascii="Verdana" w:eastAsia="Verdana" w:hAnsi="Verdana"/>
        </w:rPr>
        <w:lastRenderedPageBreak/>
        <w:t>7.6. Расходы, связанные с составлением и удостоверением настоящего договора, супруги оплачивают поровну.</w:t>
      </w:r>
    </w:p>
    <w:p w:rsidR="00000000" w:rsidRDefault="00555EC6">
      <w:pPr>
        <w:spacing w:line="3" w:lineRule="exact"/>
        <w:rPr>
          <w:rFonts w:ascii="Times New Roman" w:eastAsia="Times New Roman" w:hAnsi="Times New Roman"/>
        </w:rPr>
      </w:pPr>
    </w:p>
    <w:p w:rsidR="00000000" w:rsidRDefault="00555EC6">
      <w:pPr>
        <w:spacing w:line="238" w:lineRule="auto"/>
        <w:ind w:left="260" w:right="520"/>
        <w:rPr>
          <w:rFonts w:ascii="Verdana" w:eastAsia="Verdana" w:hAnsi="Verdana"/>
        </w:rPr>
      </w:pPr>
      <w:r>
        <w:rPr>
          <w:rFonts w:ascii="Verdana" w:eastAsia="Verdana" w:hAnsi="Verdana"/>
        </w:rPr>
        <w:t>7.7. Настоящий договор составлен в трех одинаковых экземплярах, два из которы</w:t>
      </w:r>
      <w:r>
        <w:rPr>
          <w:rFonts w:ascii="Verdana" w:eastAsia="Verdana" w:hAnsi="Verdana"/>
        </w:rPr>
        <w:t xml:space="preserve">х находятся у супругов, а третий </w:t>
      </w:r>
      <w:r>
        <w:rPr>
          <w:rFonts w:ascii="Verdana" w:eastAsia="Verdana" w:hAnsi="Verdana"/>
        </w:rPr>
        <w:t>— в делах нотариуса.</w:t>
      </w:r>
    </w:p>
    <w:p w:rsidR="00000000" w:rsidRDefault="00555EC6">
      <w:pPr>
        <w:spacing w:line="245" w:lineRule="exact"/>
        <w:rPr>
          <w:rFonts w:ascii="Times New Roman" w:eastAsia="Times New Roman" w:hAnsi="Times New Roman"/>
        </w:rPr>
      </w:pPr>
    </w:p>
    <w:p w:rsidR="00000000" w:rsidRDefault="00555EC6">
      <w:pPr>
        <w:numPr>
          <w:ilvl w:val="0"/>
          <w:numId w:val="9"/>
        </w:numPr>
        <w:tabs>
          <w:tab w:val="left" w:pos="4020"/>
        </w:tabs>
        <w:spacing w:line="0" w:lineRule="atLeast"/>
        <w:ind w:left="4020" w:hanging="275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Подписи супругов</w:t>
      </w:r>
    </w:p>
    <w:p w:rsidR="00000000" w:rsidRDefault="00555EC6">
      <w:pPr>
        <w:spacing w:line="242" w:lineRule="exact"/>
        <w:rPr>
          <w:rFonts w:ascii="Times New Roman" w:eastAsia="Times New Roman" w:hAnsi="Times New Roman"/>
        </w:rPr>
      </w:pPr>
    </w:p>
    <w:tbl>
      <w:tblPr>
        <w:tblW w:w="0" w:type="auto"/>
        <w:tblInd w:w="2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660"/>
        <w:gridCol w:w="4660"/>
      </w:tblGrid>
      <w:tr w:rsidR="00000000">
        <w:trPr>
          <w:trHeight w:val="243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40"/>
              <w:jc w:val="center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Супруг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left="20"/>
              <w:jc w:val="center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Супруга</w:t>
            </w:r>
          </w:p>
        </w:tc>
      </w:tr>
      <w:tr w:rsidR="00000000">
        <w:trPr>
          <w:trHeight w:val="521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2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Сергеев Иван Никифорович, 25.04.1979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left="2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Сергеева Ирина Николаевна, 26.05.1985</w:t>
            </w:r>
          </w:p>
        </w:tc>
      </w:tr>
      <w:tr w:rsidR="00000000">
        <w:trPr>
          <w:trHeight w:val="242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40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года рождения, место рождения город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left="2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года рождения, место рождения город</w:t>
            </w:r>
          </w:p>
        </w:tc>
      </w:tr>
      <w:tr w:rsidR="00000000">
        <w:trPr>
          <w:trHeight w:val="242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2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Самара, паспорт гр</w:t>
            </w:r>
            <w:r>
              <w:rPr>
                <w:rFonts w:ascii="Verdana" w:eastAsia="Verdana" w:hAnsi="Verdana"/>
                <w:w w:val="99"/>
              </w:rPr>
              <w:t>ажданина Российской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left="20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Москва, паспорт гражданина Российской</w:t>
            </w:r>
          </w:p>
        </w:tc>
      </w:tr>
      <w:tr w:rsidR="00000000">
        <w:trPr>
          <w:trHeight w:val="245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4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Федерации серии 00 06 № 415716, выдан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left="20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Федерации серии 01 07 № 548817, выдан</w:t>
            </w:r>
          </w:p>
        </w:tc>
      </w:tr>
      <w:tr w:rsidR="00000000">
        <w:trPr>
          <w:trHeight w:val="242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20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20.07.2011 Отделением УФМС России по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left="2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ОУФМС России по городу Москве в Северо</w:t>
            </w:r>
            <w:r>
              <w:rPr>
                <w:rFonts w:ascii="Verdana" w:eastAsia="Verdana" w:hAnsi="Verdana"/>
                <w:w w:val="99"/>
              </w:rPr>
              <w:t>-</w:t>
            </w:r>
          </w:p>
        </w:tc>
      </w:tr>
      <w:tr w:rsidR="00000000">
        <w:trPr>
          <w:trHeight w:val="243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2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Приморскому краю в Арсеньевском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left="2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Западном о</w:t>
            </w:r>
            <w:r>
              <w:rPr>
                <w:rFonts w:ascii="Verdana" w:eastAsia="Verdana" w:hAnsi="Verdana"/>
                <w:w w:val="99"/>
              </w:rPr>
              <w:t>круге, код подразделения 111</w:t>
            </w:r>
            <w:r>
              <w:rPr>
                <w:rFonts w:ascii="Verdana" w:eastAsia="Verdana" w:hAnsi="Verdana"/>
                <w:w w:val="99"/>
              </w:rPr>
              <w:t>-</w:t>
            </w:r>
          </w:p>
        </w:tc>
      </w:tr>
      <w:tr w:rsidR="00000000">
        <w:trPr>
          <w:trHeight w:val="242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2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городском округе, код подразделения 25</w:t>
            </w:r>
            <w:r>
              <w:rPr>
                <w:rFonts w:ascii="Verdana" w:eastAsia="Verdana" w:hAnsi="Verdana"/>
                <w:w w:val="99"/>
              </w:rPr>
              <w:t>0-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left="20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222, проживающая по адресу: Россия,</w:t>
            </w:r>
          </w:p>
        </w:tc>
      </w:tr>
      <w:tr w:rsidR="00000000">
        <w:trPr>
          <w:trHeight w:val="245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2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027, проживающий по адресу: Россия,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left="20"/>
              <w:jc w:val="center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город Москва, улица Строителей, дом 14,</w:t>
            </w:r>
          </w:p>
        </w:tc>
      </w:tr>
      <w:tr w:rsidR="00000000">
        <w:trPr>
          <w:trHeight w:val="242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4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город Москва, улица Строителей, дом 14,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left="20"/>
              <w:jc w:val="center"/>
              <w:rPr>
                <w:rFonts w:ascii="Verdana" w:eastAsia="Verdana" w:hAnsi="Verdana"/>
                <w:w w:val="98"/>
              </w:rPr>
            </w:pPr>
            <w:r>
              <w:rPr>
                <w:rFonts w:ascii="Verdana" w:eastAsia="Verdana" w:hAnsi="Verdana"/>
                <w:w w:val="98"/>
              </w:rPr>
              <w:t>квартира 16</w:t>
            </w:r>
          </w:p>
        </w:tc>
      </w:tr>
      <w:tr w:rsidR="00000000">
        <w:trPr>
          <w:trHeight w:val="242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4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квартира 16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780"/>
        </w:trPr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right="4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Сер</w:t>
            </w:r>
            <w:r>
              <w:rPr>
                <w:rFonts w:ascii="Verdana" w:eastAsia="Verdana" w:hAnsi="Verdana"/>
                <w:w w:val="99"/>
              </w:rPr>
              <w:t>геев Иван Никифорович</w:t>
            </w:r>
          </w:p>
        </w:tc>
        <w:tc>
          <w:tcPr>
            <w:tcW w:w="4660" w:type="dxa"/>
            <w:shd w:val="clear" w:color="auto" w:fill="auto"/>
            <w:vAlign w:val="bottom"/>
          </w:tcPr>
          <w:p w:rsidR="00000000" w:rsidRDefault="00555EC6">
            <w:pPr>
              <w:spacing w:line="0" w:lineRule="atLeast"/>
              <w:ind w:left="20"/>
              <w:jc w:val="center"/>
              <w:rPr>
                <w:rFonts w:ascii="Verdana" w:eastAsia="Verdana" w:hAnsi="Verdana"/>
                <w:w w:val="99"/>
              </w:rPr>
            </w:pPr>
            <w:r>
              <w:rPr>
                <w:rFonts w:ascii="Verdana" w:eastAsia="Verdana" w:hAnsi="Verdana"/>
                <w:w w:val="99"/>
              </w:rPr>
              <w:t>Сергеева Ирина Николаевна</w:t>
            </w:r>
          </w:p>
        </w:tc>
      </w:tr>
    </w:tbl>
    <w:p w:rsidR="00555EC6" w:rsidRDefault="00555EC6">
      <w:pPr>
        <w:spacing w:line="1" w:lineRule="exact"/>
        <w:rPr>
          <w:rFonts w:ascii="Times New Roman" w:eastAsia="Times New Roman" w:hAnsi="Times New Roman"/>
        </w:rPr>
      </w:pPr>
    </w:p>
    <w:sectPr w:rsidR="00555EC6">
      <w:pgSz w:w="11900" w:h="16838"/>
      <w:pgMar w:top="1134" w:right="866" w:bottom="1440" w:left="1440" w:header="0" w:footer="0" w:gutter="0"/>
      <w:cols w:space="0" w:equalWidth="0">
        <w:col w:w="9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>
      <w:start w:val="1"/>
      <w:numFmt w:val="bullet"/>
      <w:lvlText w:val="с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>
      <w:start w:val="1"/>
      <w:numFmt w:val="bullet"/>
      <w:lvlText w:val="а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>
      <w:start w:val="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>
      <w:start w:val="8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2A4"/>
    <w:rsid w:val="00555EC6"/>
    <w:rsid w:val="0071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2018-03-19T12:58:00Z</dcterms:created>
  <dcterms:modified xsi:type="dcterms:W3CDTF">2018-03-19T12:58:00Z</dcterms:modified>
</cp:coreProperties>
</file>