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52" w:rsidRDefault="00370D52" w:rsidP="00370D52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Договор № </w:t>
      </w:r>
      <w:r w:rsidRPr="00694E01">
        <w:rPr>
          <w:rFonts w:ascii="Times New Roman" w:hAnsi="Times New Roman" w:cs="Times New Roman"/>
          <w:b/>
          <w:szCs w:val="22"/>
        </w:rPr>
        <w:t xml:space="preserve">15 </w:t>
      </w:r>
      <w:r>
        <w:rPr>
          <w:rFonts w:ascii="Times New Roman" w:hAnsi="Times New Roman" w:cs="Times New Roman"/>
          <w:b/>
          <w:szCs w:val="22"/>
        </w:rPr>
        <w:t>купли-продажи</w:t>
      </w:r>
    </w:p>
    <w:p w:rsidR="00370D52" w:rsidRDefault="00370D52" w:rsidP="00370D52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комнаты в коммунальной квартире</w:t>
      </w:r>
    </w:p>
    <w:p w:rsidR="00370D52" w:rsidRDefault="00370D52" w:rsidP="00370D52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370D52" w:rsidRPr="00694E01" w:rsidRDefault="00370D52" w:rsidP="00370D52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  <w:r w:rsidRPr="00370D52">
        <w:rPr>
          <w:rFonts w:ascii="Times New Roman" w:hAnsi="Times New Roman"/>
          <w:sz w:val="22"/>
          <w:szCs w:val="22"/>
        </w:rPr>
        <w:t>«05» марта 2018г.</w:t>
      </w:r>
      <w:r w:rsidRPr="00370D52">
        <w:rPr>
          <w:rFonts w:ascii="Times New Roman" w:hAnsi="Times New Roman"/>
          <w:sz w:val="22"/>
          <w:szCs w:val="22"/>
        </w:rPr>
        <w:tab/>
      </w:r>
      <w:r w:rsidRPr="00370D52">
        <w:rPr>
          <w:rFonts w:ascii="Times New Roman" w:hAnsi="Times New Roman"/>
          <w:sz w:val="22"/>
          <w:szCs w:val="22"/>
        </w:rPr>
        <w:tab/>
        <w:t xml:space="preserve">      </w:t>
      </w:r>
      <w:r w:rsidRPr="00370D52">
        <w:rPr>
          <w:rFonts w:ascii="Times New Roman" w:hAnsi="Times New Roman"/>
          <w:sz w:val="22"/>
          <w:szCs w:val="22"/>
        </w:rPr>
        <w:tab/>
      </w:r>
      <w:r w:rsidR="00771FE8" w:rsidRPr="00771FE8">
        <w:rPr>
          <w:rFonts w:ascii="Times New Roman" w:hAnsi="Times New Roman"/>
          <w:sz w:val="22"/>
          <w:szCs w:val="22"/>
        </w:rPr>
        <w:t xml:space="preserve"> </w:t>
      </w:r>
      <w:r w:rsidR="00771FE8"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        </w:t>
      </w:r>
      <w:r w:rsidRPr="00370D52">
        <w:rPr>
          <w:rFonts w:ascii="Times New Roman" w:hAnsi="Times New Roman"/>
          <w:sz w:val="22"/>
          <w:szCs w:val="22"/>
        </w:rPr>
        <w:tab/>
        <w:t xml:space="preserve">            г. Москва</w:t>
      </w:r>
    </w:p>
    <w:p w:rsidR="00694E01" w:rsidRPr="00694E01" w:rsidRDefault="00694E01" w:rsidP="00370D52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2"/>
          <w:szCs w:val="22"/>
        </w:rPr>
      </w:pPr>
    </w:p>
    <w:p w:rsidR="00370D52" w:rsidRPr="00370D52" w:rsidRDefault="00370D52" w:rsidP="00370D52">
      <w:pPr>
        <w:pStyle w:val="a3"/>
        <w:shd w:val="clear" w:color="auto" w:fill="FFFFFF"/>
        <w:spacing w:beforeAutospacing="0" w:after="24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370D52">
        <w:rPr>
          <w:rFonts w:ascii="Times New Roman" w:hAnsi="Times New Roman" w:cs="Times New Roman"/>
          <w:color w:val="000000"/>
          <w:sz w:val="22"/>
          <w:szCs w:val="22"/>
        </w:rPr>
        <w:t xml:space="preserve">Перов Петр Петрович, </w:t>
      </w:r>
      <w:r w:rsidRPr="00370D52">
        <w:rPr>
          <w:rFonts w:ascii="Times New Roman" w:hAnsi="Times New Roman" w:cs="Times New Roman"/>
          <w:sz w:val="22"/>
          <w:szCs w:val="22"/>
        </w:rPr>
        <w:t>паспорт серия 4545 номер 123123 выдан Ленским РОВД «12» декабря 2003 года, «17» апреля 1978 года рождения, проживающий по адресу: г</w:t>
      </w:r>
      <w:proofErr w:type="gramStart"/>
      <w:r w:rsidRPr="00370D52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370D52">
        <w:rPr>
          <w:rFonts w:ascii="Times New Roman" w:hAnsi="Times New Roman" w:cs="Times New Roman"/>
          <w:sz w:val="22"/>
          <w:szCs w:val="22"/>
        </w:rPr>
        <w:t xml:space="preserve">осква, ул.Литейная, д.4, кв.79, </w:t>
      </w:r>
      <w:r w:rsidRPr="00370D52">
        <w:rPr>
          <w:rFonts w:ascii="Times New Roman" w:hAnsi="Times New Roman" w:cs="Times New Roman"/>
          <w:color w:val="000000"/>
          <w:sz w:val="22"/>
          <w:szCs w:val="22"/>
        </w:rPr>
        <w:t xml:space="preserve">именуемый в дальнейшем "Продавец", с одной стороны </w:t>
      </w:r>
    </w:p>
    <w:p w:rsidR="00370D52" w:rsidRDefault="00370D52" w:rsidP="00370D52">
      <w:pPr>
        <w:pStyle w:val="a3"/>
        <w:shd w:val="clear" w:color="auto" w:fill="FFFFFF"/>
        <w:spacing w:beforeAutospacing="0" w:after="240" w:afterAutospacing="0"/>
        <w:rPr>
          <w:rFonts w:ascii="Times New Roman" w:hAnsi="Times New Roman" w:cs="Times New Roman"/>
          <w:szCs w:val="22"/>
        </w:rPr>
      </w:pPr>
      <w:r w:rsidRPr="00370D52">
        <w:rPr>
          <w:rFonts w:ascii="Times New Roman" w:hAnsi="Times New Roman" w:cs="Times New Roman"/>
          <w:color w:val="000000"/>
          <w:sz w:val="22"/>
          <w:szCs w:val="22"/>
        </w:rPr>
        <w:t xml:space="preserve">И Зайцева Раиса </w:t>
      </w:r>
      <w:proofErr w:type="spellStart"/>
      <w:r w:rsidRPr="00370D52">
        <w:rPr>
          <w:rFonts w:ascii="Times New Roman" w:hAnsi="Times New Roman" w:cs="Times New Roman"/>
          <w:color w:val="000000"/>
          <w:sz w:val="22"/>
          <w:szCs w:val="22"/>
        </w:rPr>
        <w:t>Реокатовна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370D5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70D52">
        <w:rPr>
          <w:rFonts w:ascii="Times New Roman" w:hAnsi="Times New Roman" w:cs="Times New Roman"/>
          <w:sz w:val="22"/>
          <w:szCs w:val="22"/>
        </w:rPr>
        <w:t>паспорт серия 8989 номер 436436 выдан Ленским РОВД «16» апреля 2000 года, «08» ноября 1960 года рождения, проживающая по адресу: г</w:t>
      </w:r>
      <w:proofErr w:type="gramStart"/>
      <w:r w:rsidRPr="00370D52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370D52">
        <w:rPr>
          <w:rFonts w:ascii="Times New Roman" w:hAnsi="Times New Roman" w:cs="Times New Roman"/>
          <w:sz w:val="22"/>
          <w:szCs w:val="22"/>
        </w:rPr>
        <w:t xml:space="preserve">осква, ул.Ломоносова,д.23, кв.2, </w:t>
      </w:r>
      <w:r w:rsidRPr="00370D52">
        <w:rPr>
          <w:rFonts w:ascii="Times New Roman" w:hAnsi="Times New Roman" w:cs="Times New Roman"/>
          <w:color w:val="000000"/>
          <w:sz w:val="22"/>
          <w:szCs w:val="22"/>
        </w:rPr>
        <w:t>именуемая в дальнейшем "Покупатель", с другой стороны заключили настоящий договор о нижеследующем:</w:t>
      </w:r>
    </w:p>
    <w:p w:rsidR="00370D52" w:rsidRDefault="00370D52" w:rsidP="00370D5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1. Предмет договора</w:t>
      </w:r>
    </w:p>
    <w:p w:rsidR="00370D52" w:rsidRDefault="00370D52" w:rsidP="00370D5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370D52" w:rsidRDefault="00370D52" w:rsidP="00370D52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1.1. </w:t>
      </w:r>
      <w:r>
        <w:rPr>
          <w:rFonts w:ascii="Times New Roman" w:hAnsi="Times New Roman" w:cs="Times New Roman"/>
          <w:bCs/>
          <w:iCs/>
          <w:szCs w:val="22"/>
        </w:rPr>
        <w:t>Продавец продал, а Покупатель купил, в соответствии с условиями настоящего Договора</w:t>
      </w:r>
      <w:r>
        <w:rPr>
          <w:rFonts w:ascii="Times New Roman" w:hAnsi="Times New Roman" w:cs="Times New Roman"/>
          <w:szCs w:val="22"/>
        </w:rPr>
        <w:t xml:space="preserve"> следующее недвижимое имущество: одну комнату № 1 в 5-комнатной коммунальной квартире, расположенной на 3 этаже жилого дома, </w:t>
      </w:r>
      <w:r>
        <w:rPr>
          <w:rFonts w:ascii="Times New Roman" w:hAnsi="Times New Roman" w:cs="Times New Roman"/>
          <w:bCs/>
          <w:iCs/>
          <w:szCs w:val="22"/>
        </w:rPr>
        <w:t>площадью 97 кв. м, расположенной по адресу</w:t>
      </w:r>
      <w:r>
        <w:rPr>
          <w:rFonts w:ascii="Times New Roman" w:hAnsi="Times New Roman" w:cs="Times New Roman"/>
          <w:szCs w:val="22"/>
        </w:rPr>
        <w:t xml:space="preserve">: </w:t>
      </w:r>
      <w:proofErr w:type="gramStart"/>
      <w:r>
        <w:rPr>
          <w:rFonts w:ascii="Times New Roman" w:hAnsi="Times New Roman" w:cs="Times New Roman"/>
          <w:szCs w:val="22"/>
        </w:rPr>
        <w:t>г</w:t>
      </w:r>
      <w:proofErr w:type="gramEnd"/>
      <w:r>
        <w:rPr>
          <w:rFonts w:ascii="Times New Roman" w:hAnsi="Times New Roman" w:cs="Times New Roman"/>
          <w:szCs w:val="22"/>
        </w:rPr>
        <w:t>. Москва, ул. Гоголя, д. 17, кв. 56.</w:t>
      </w:r>
      <w:r>
        <w:rPr>
          <w:rFonts w:ascii="Times New Roman" w:hAnsi="Times New Roman" w:cs="Times New Roman"/>
          <w:bCs/>
          <w:iCs/>
          <w:szCs w:val="22"/>
        </w:rPr>
        <w:t xml:space="preserve"> Кадастровый номер: 32:32454:34354</w:t>
      </w:r>
      <w:r>
        <w:rPr>
          <w:rFonts w:ascii="Times New Roman" w:hAnsi="Times New Roman" w:cs="Times New Roman"/>
          <w:szCs w:val="22"/>
        </w:rPr>
        <w:t>(далее – «Комната»).</w:t>
      </w:r>
    </w:p>
    <w:p w:rsidR="00370D52" w:rsidRDefault="00370D52" w:rsidP="00370D5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370D52" w:rsidRDefault="00370D52" w:rsidP="00370D5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1.2. Площадь Комнаты составляет 19 кв. м. Комната расположена в 5-комнатной квартире общей площадью 97 кв. м, жилой площадью 94 кв. м.                 </w:t>
      </w:r>
    </w:p>
    <w:p w:rsidR="00370D52" w:rsidRDefault="00370D52" w:rsidP="00370D5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Вместе с Комнатой отчуждается 1/5 долей в праве на места общего пользования данной коммунальной квартиры.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Комната принадлежит Продавцу на праве собственности. Право собственности на указанную квартиру подтверждается следующими документами: договор купли-продажи № 3 от «2» марта 1999г., Свидетельство о регистрации права собственности № 87 от «2» марта 1999г.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 момент заключения настоящего Договора Комната никому не отчуждена, не заложена, не обещана, под арестом (запрещением) и в споре не состоит, ограничений в использовании не имеет.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1.5.Продавец передает, а Покупатель принимает Комнату согласно Акту приема-передачи.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 Стороны в дееспособности не ограничены, по состоянию здоровья могут самостоятельно осуществлять и защищать свои права и исполнять свои обязанности, не страдают заболеваниями, препятствующими осознавать суть подписываемого Договора и обстоятельств его заключения, у них отсутствуют обстоятельства, вынуждающие совершить данную сделку на крайне невыгодных для них условиях.</w:t>
      </w:r>
    </w:p>
    <w:p w:rsidR="00370D52" w:rsidRDefault="00370D52" w:rsidP="00370D5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370D52" w:rsidRDefault="00370D52" w:rsidP="00370D52">
      <w:pPr>
        <w:pStyle w:val="a4"/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Права и обязанности Сторон</w:t>
      </w:r>
    </w:p>
    <w:p w:rsidR="00370D52" w:rsidRDefault="00370D52" w:rsidP="00370D52">
      <w:pPr>
        <w:pStyle w:val="a4"/>
        <w:spacing w:line="288" w:lineRule="auto"/>
        <w:jc w:val="center"/>
        <w:rPr>
          <w:rFonts w:ascii="Times New Roman" w:hAnsi="Times New Roman"/>
        </w:rPr>
      </w:pP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  <w:b/>
          <w:bCs/>
          <w:iCs/>
          <w:noProof/>
        </w:rPr>
      </w:pPr>
      <w:r>
        <w:rPr>
          <w:rFonts w:ascii="Times New Roman" w:hAnsi="Times New Roman"/>
          <w:b/>
          <w:bCs/>
          <w:iCs/>
          <w:noProof/>
        </w:rPr>
        <w:t>2.1. Продавец обязан: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Передать Покупателю в собственность Комнату.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Не связывать Покупателя какими-либо обязательствами по целевому использованию Комнаты.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2.1.3. </w:t>
      </w:r>
      <w:proofErr w:type="gramStart"/>
      <w:r>
        <w:rPr>
          <w:rFonts w:ascii="Times New Roman" w:hAnsi="Times New Roman"/>
        </w:rPr>
        <w:t>Предоставить все необходимые документы</w:t>
      </w:r>
      <w:proofErr w:type="gramEnd"/>
      <w:r>
        <w:rPr>
          <w:rFonts w:ascii="Times New Roman" w:hAnsi="Times New Roman"/>
        </w:rPr>
        <w:t xml:space="preserve"> для заключения настоящего Договора и нести полную ответственность за их достоверность.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В случае расторжения настоящего Договора или признания его </w:t>
      </w:r>
      <w:proofErr w:type="gramStart"/>
      <w:r>
        <w:rPr>
          <w:rFonts w:ascii="Times New Roman" w:hAnsi="Times New Roman"/>
        </w:rPr>
        <w:t>недействительным</w:t>
      </w:r>
      <w:proofErr w:type="gramEnd"/>
      <w:r>
        <w:rPr>
          <w:rFonts w:ascii="Times New Roman" w:hAnsi="Times New Roman"/>
        </w:rPr>
        <w:t xml:space="preserve"> вернуть Покупателю денежную сумму, указанную в </w:t>
      </w:r>
      <w:hyperlink r:id="rId4" w:anchor="P73" w:history="1">
        <w:r>
          <w:rPr>
            <w:rStyle w:val="a5"/>
            <w:rFonts w:ascii="Times New Roman" w:hAnsi="Times New Roman"/>
            <w:color w:val="auto"/>
            <w:u w:val="none"/>
          </w:rPr>
          <w:t>п. 3.1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 Продавец вправе: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Требовать от Покупателя оплаты стоимости Комнаты в размере, порядке и сроки, предусмотренные настоящим Договором.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2.3. Покупатель обязан: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Принять Комнату на условиях, предусмотренных настоящим Договором.</w:t>
      </w:r>
    </w:p>
    <w:p w:rsidR="00370D52" w:rsidRDefault="00370D52" w:rsidP="00370D52">
      <w:pPr>
        <w:pStyle w:val="a4"/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Принять Комнату и уплатить за нее цену, предусмотренную настоящим Договором.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</w:t>
      </w:r>
      <w:proofErr w:type="gramStart"/>
      <w:r>
        <w:rPr>
          <w:rFonts w:ascii="Times New Roman" w:hAnsi="Times New Roman"/>
        </w:rPr>
        <w:t>Оплатить стоимость Комнаты</w:t>
      </w:r>
      <w:proofErr w:type="gramEnd"/>
      <w:r>
        <w:rPr>
          <w:rFonts w:ascii="Times New Roman" w:hAnsi="Times New Roman"/>
        </w:rPr>
        <w:t xml:space="preserve"> в размере и порядке, установленном настоящим Договором.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2.4. Покупатель вправе: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 Требовать соразмерного уменьшения стоимости Комнаты или расторжения настоящего Договора в случае предоставления Продавцом заведомо ложной информации о Комнате (квартире).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Права и обязанности Сторон, не предусмотренные настоящим Договором, определяются в соответствии с законодательством Российской Федерации.</w:t>
      </w:r>
    </w:p>
    <w:p w:rsidR="00370D52" w:rsidRDefault="00370D52" w:rsidP="00370D5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szCs w:val="22"/>
        </w:rPr>
      </w:pPr>
    </w:p>
    <w:p w:rsidR="00370D52" w:rsidRDefault="00370D52" w:rsidP="00370D5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3. Цена договора и порядок расчетов</w:t>
      </w:r>
    </w:p>
    <w:p w:rsidR="00370D52" w:rsidRDefault="00370D52" w:rsidP="00370D5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bookmarkStart w:id="0" w:name="P30"/>
      <w:bookmarkEnd w:id="0"/>
      <w:r>
        <w:rPr>
          <w:rFonts w:ascii="Times New Roman" w:hAnsi="Times New Roman"/>
        </w:rPr>
        <w:t>3.1. Цена Комнаты, передаваемой по настоящему Договору, составляет 300 000 (триста тысяч) рублей.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Цена Комнаты является фиксированной и пересмотру не подлежит.</w:t>
      </w:r>
    </w:p>
    <w:p w:rsidR="00370D52" w:rsidRPr="003E3867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bookmarkStart w:id="1" w:name="P31"/>
      <w:bookmarkEnd w:id="1"/>
      <w:r>
        <w:rPr>
          <w:rFonts w:ascii="Times New Roman" w:hAnsi="Times New Roman"/>
        </w:rPr>
        <w:t xml:space="preserve">3.3. </w:t>
      </w:r>
      <w:r w:rsidRPr="003E3867">
        <w:rPr>
          <w:rFonts w:ascii="Times New Roman" w:hAnsi="Times New Roman"/>
          <w:color w:val="000000"/>
          <w:sz w:val="20"/>
          <w:szCs w:val="20"/>
        </w:rPr>
        <w:t>Оплата производится в рублях путем передачи денежных сре</w:t>
      </w:r>
      <w:proofErr w:type="gramStart"/>
      <w:r w:rsidRPr="003E3867">
        <w:rPr>
          <w:rFonts w:ascii="Times New Roman" w:hAnsi="Times New Roman"/>
          <w:color w:val="000000"/>
          <w:sz w:val="20"/>
          <w:szCs w:val="20"/>
        </w:rPr>
        <w:t>дств в р</w:t>
      </w:r>
      <w:proofErr w:type="gramEnd"/>
      <w:r w:rsidRPr="003E3867">
        <w:rPr>
          <w:rFonts w:ascii="Times New Roman" w:hAnsi="Times New Roman"/>
          <w:color w:val="000000"/>
          <w:sz w:val="20"/>
          <w:szCs w:val="20"/>
        </w:rPr>
        <w:t>азмере 100% от общей стоимости Комнаты наличным расчетом в день подписания настоящего Договора купли-продажи комнаты и осуществления государственной регистрации договора и перехода права собственности на комнату. 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</w:p>
    <w:p w:rsidR="00370D52" w:rsidRDefault="00370D52" w:rsidP="00370D5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4. Передача комнаты и переход права собственности на комнату</w:t>
      </w:r>
    </w:p>
    <w:p w:rsidR="00370D52" w:rsidRDefault="00370D52" w:rsidP="00370D5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bookmarkStart w:id="2" w:name="P37"/>
      <w:bookmarkEnd w:id="2"/>
      <w:r>
        <w:rPr>
          <w:rFonts w:ascii="Times New Roman" w:hAnsi="Times New Roman"/>
        </w:rPr>
        <w:t xml:space="preserve">4.1. Комната передается Продавцом Покупателю по Акту приема-передачи, являющемуся неотъемлемой частью настоящего Договора, в течение </w:t>
      </w:r>
      <w:r w:rsidR="003E3867"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>(</w:t>
      </w:r>
      <w:r w:rsidR="003E3867">
        <w:rPr>
          <w:rFonts w:ascii="Times New Roman" w:hAnsi="Times New Roman"/>
        </w:rPr>
        <w:t>пятнадцати</w:t>
      </w:r>
      <w:r>
        <w:rPr>
          <w:rFonts w:ascii="Times New Roman" w:hAnsi="Times New Roman"/>
        </w:rPr>
        <w:t xml:space="preserve">) дней </w:t>
      </w:r>
      <w:proofErr w:type="gramStart"/>
      <w:r>
        <w:rPr>
          <w:rFonts w:ascii="Times New Roman" w:hAnsi="Times New Roman"/>
        </w:rPr>
        <w:t>с даты подписания</w:t>
      </w:r>
      <w:proofErr w:type="gramEnd"/>
      <w:r>
        <w:rPr>
          <w:rFonts w:ascii="Times New Roman" w:hAnsi="Times New Roman"/>
        </w:rPr>
        <w:t xml:space="preserve"> настоящего Договора.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Покупатель до подписания Акта приема-передачи обязан произвести детальный осмотр Комнаты. При выявлении недостатков Комнаты Покупатель обязан указать об этом в Акте приема-передачи.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Переход права собственности на Комнату от Продавца к Покупателю подлежит государственной регистрации в Едином государственном реестре недвижимости.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Государственная регистрация перехода права собственности на Комнату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Расходы, связанные с переходом права собственности на Комнату от Продавца к Покупателю, Стороны несут поровну в порядке, предусмотренном действующим законодательством Российской Федерации.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 Продавец гарантирует, что отсутствуют лица, сохраняющие в соответствии с законом право пользования Комнатой после ее приобретения Покупателем.</w:t>
      </w:r>
    </w:p>
    <w:p w:rsidR="00370D52" w:rsidRDefault="00370D52" w:rsidP="00370D5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370D52" w:rsidRDefault="00370D52" w:rsidP="00370D52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  <w:bCs/>
        </w:rPr>
        <w:t>Ответственность Сторон и форс-мажорные обстоятельства</w:t>
      </w:r>
    </w:p>
    <w:p w:rsidR="00370D52" w:rsidRDefault="00370D52" w:rsidP="00370D52">
      <w:pPr>
        <w:pStyle w:val="a4"/>
        <w:spacing w:line="288" w:lineRule="auto"/>
        <w:ind w:firstLine="709"/>
        <w:jc w:val="center"/>
        <w:rPr>
          <w:rFonts w:ascii="Times New Roman" w:hAnsi="Times New Roman"/>
        </w:rPr>
      </w:pP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>
        <w:rPr>
          <w:rFonts w:ascii="Times New Roman" w:hAnsi="Times New Roman"/>
        </w:rPr>
        <w:t>ств чр</w:t>
      </w:r>
      <w:proofErr w:type="gramEnd"/>
      <w:r>
        <w:rPr>
          <w:rFonts w:ascii="Times New Roman" w:hAnsi="Times New Roman"/>
        </w:rPr>
        <w:t>езвычайного характера, которые Стороны не могли предвидеть или предотвратить.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При наступлении обстоятельств, указанных в п. 5.3 настоящего Договора, каждая Сторона должна без промедления известить о них в письменном виде другую Сторону.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В случае наступления обстоятельств, предусмотренных в </w:t>
      </w:r>
      <w:hyperlink r:id="rId5" w:anchor="P94" w:history="1">
        <w:r>
          <w:rPr>
            <w:rStyle w:val="a5"/>
            <w:rFonts w:ascii="Times New Roman" w:hAnsi="Times New Roman"/>
            <w:color w:val="auto"/>
            <w:u w:val="none"/>
          </w:rPr>
          <w:t>п. 5.3</w:t>
        </w:r>
      </w:hyperlink>
      <w:r>
        <w:rPr>
          <w:rFonts w:ascii="Times New Roman" w:hAnsi="Times New Roman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5.7. Если наступившие обстоятельства, перечисленные в </w:t>
      </w:r>
      <w:hyperlink r:id="rId6" w:anchor="P94" w:history="1">
        <w:r>
          <w:rPr>
            <w:rStyle w:val="a5"/>
            <w:rFonts w:ascii="Times New Roman" w:hAnsi="Times New Roman"/>
            <w:color w:val="auto"/>
            <w:u w:val="none"/>
          </w:rPr>
          <w:t>п. 5.3</w:t>
        </w:r>
      </w:hyperlink>
      <w:r>
        <w:rPr>
          <w:rFonts w:ascii="Times New Roman" w:hAnsi="Times New Roman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70D52" w:rsidRDefault="00370D52" w:rsidP="00370D52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5.8. До подписания Акта приема-передачи риск случайной гибели или случайного повреждения отчуждаемого имущества и ответственность за его сохранность несет Продавец.</w:t>
      </w:r>
    </w:p>
    <w:p w:rsidR="00370D52" w:rsidRDefault="00370D52" w:rsidP="00370D5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szCs w:val="22"/>
        </w:rPr>
      </w:pPr>
    </w:p>
    <w:p w:rsidR="00370D52" w:rsidRDefault="00370D52" w:rsidP="00370D52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Разрешение споров</w:t>
      </w:r>
    </w:p>
    <w:p w:rsidR="00370D52" w:rsidRDefault="00370D52" w:rsidP="00370D52">
      <w:pPr>
        <w:pStyle w:val="a4"/>
        <w:spacing w:line="288" w:lineRule="auto"/>
        <w:ind w:firstLine="709"/>
        <w:jc w:val="center"/>
        <w:rPr>
          <w:rFonts w:ascii="Times New Roman" w:hAnsi="Times New Roman"/>
          <w:bCs/>
        </w:rPr>
      </w:pP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70D52" w:rsidRDefault="00370D52" w:rsidP="00370D52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370D52" w:rsidRDefault="00370D52" w:rsidP="00370D5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370D52" w:rsidRDefault="00370D52" w:rsidP="00370D52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Прочие условия</w:t>
      </w:r>
    </w:p>
    <w:p w:rsidR="00370D52" w:rsidRDefault="00370D52" w:rsidP="00370D52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</w:rPr>
      </w:pPr>
    </w:p>
    <w:p w:rsidR="00370D52" w:rsidRDefault="00370D52" w:rsidP="00370D52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70D52" w:rsidRDefault="00370D52" w:rsidP="00370D52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7.2. Настоящий договор составлен в 3 (Трех) экземплярах, имеющих равную юридическую силу, один для Продавца, второй для Покупателя, третий для органа, осуществляющего государственную</w:t>
      </w:r>
      <w:r w:rsidR="003E3867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регистрацию прав на недвижимое имущество и сделок с ним.</w:t>
      </w:r>
    </w:p>
    <w:p w:rsidR="00370D52" w:rsidRDefault="00370D52" w:rsidP="00370D52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7.3. Во всем остальном, что не урегулировано  настоящим  Договором,</w:t>
      </w:r>
      <w:r w:rsidR="003E3867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Стороны руководствуются действующим законодательством Российской Федерации.</w:t>
      </w:r>
    </w:p>
    <w:p w:rsidR="00370D52" w:rsidRDefault="00370D52" w:rsidP="00370D5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370D52" w:rsidRDefault="00370D52" w:rsidP="00370D52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8. Реквизиты и подписи Сторон</w:t>
      </w:r>
    </w:p>
    <w:p w:rsidR="00370D52" w:rsidRDefault="00370D52" w:rsidP="00370D52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  <w:noProof/>
        </w:rPr>
      </w:pPr>
    </w:p>
    <w:tbl>
      <w:tblPr>
        <w:tblW w:w="0" w:type="auto"/>
        <w:tblLayout w:type="fixed"/>
        <w:tblLook w:val="04A0"/>
      </w:tblPr>
      <w:tblGrid>
        <w:gridCol w:w="4928"/>
        <w:gridCol w:w="4643"/>
      </w:tblGrid>
      <w:tr w:rsidR="00370D52" w:rsidTr="00370D52">
        <w:trPr>
          <w:trHeight w:val="60"/>
        </w:trPr>
        <w:tc>
          <w:tcPr>
            <w:tcW w:w="4928" w:type="dxa"/>
          </w:tcPr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 xml:space="preserve">Покупатель </w:t>
            </w:r>
            <w:r>
              <w:rPr>
                <w:rFonts w:ascii="Times New Roman" w:hAnsi="Times New Roman"/>
              </w:rPr>
              <w:t>__________________________________________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проживания: 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серии ______ № 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выдан_____________________________________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  <w:noProof/>
              </w:rPr>
              <w:t>_</w:t>
            </w:r>
            <w:r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</w:t>
            </w:r>
            <w:r>
              <w:rPr>
                <w:rFonts w:ascii="Times New Roman" w:hAnsi="Times New Roman"/>
                <w:bCs/>
                <w:i/>
                <w:iCs/>
                <w:noProof/>
              </w:rPr>
              <w:t>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ИНН:_____________________________________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Р/С ______________________________________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К/С ______________________________________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БИК______________________________________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в Банке___________________________________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>Продавец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проживания: 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  <w:bookmarkStart w:id="3" w:name="_GoBack"/>
            <w:bookmarkEnd w:id="3"/>
            <w:r>
              <w:rPr>
                <w:rFonts w:ascii="Times New Roman" w:hAnsi="Times New Roman"/>
              </w:rPr>
              <w:t>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   серии  _____ №_________________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noProof/>
              </w:rPr>
              <w:t>_</w:t>
            </w:r>
            <w:r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</w:t>
            </w:r>
            <w:r>
              <w:rPr>
                <w:rFonts w:ascii="Times New Roman" w:hAnsi="Times New Roman"/>
                <w:bCs/>
                <w:i/>
                <w:iCs/>
                <w:noProof/>
              </w:rPr>
              <w:t>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Р/С 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К/С 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БИК____________________________________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в Банке_________________________________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</w:t>
            </w: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370D52" w:rsidRDefault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370D52" w:rsidRDefault="00370D52" w:rsidP="00370D52">
            <w:pPr>
              <w:pStyle w:val="a4"/>
              <w:spacing w:line="288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</w:tc>
      </w:tr>
    </w:tbl>
    <w:p w:rsidR="009141A5" w:rsidRPr="00370D52" w:rsidRDefault="009141A5" w:rsidP="00370D52">
      <w:pPr>
        <w:rPr>
          <w:lang w:val="en-US"/>
        </w:rPr>
      </w:pPr>
    </w:p>
    <w:sectPr w:rsidR="009141A5" w:rsidRPr="00370D52" w:rsidSect="003E3867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0D52"/>
    <w:rsid w:val="00370D52"/>
    <w:rsid w:val="003E3867"/>
    <w:rsid w:val="00694E01"/>
    <w:rsid w:val="00771FE8"/>
    <w:rsid w:val="009141A5"/>
    <w:rsid w:val="00BB4A8A"/>
    <w:rsid w:val="00FD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D52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370D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370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370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intable1">
    <w:name w:val="printable1"/>
    <w:basedOn w:val="a0"/>
    <w:rsid w:val="00370D52"/>
    <w:rPr>
      <w:b/>
      <w:bCs/>
    </w:rPr>
  </w:style>
  <w:style w:type="character" w:styleId="a5">
    <w:name w:val="Hyperlink"/>
    <w:basedOn w:val="a0"/>
    <w:uiPriority w:val="99"/>
    <w:semiHidden/>
    <w:unhideWhenUsed/>
    <w:rsid w:val="00370D52"/>
    <w:rPr>
      <w:color w:val="0000FF"/>
      <w:u w:val="single"/>
    </w:rPr>
  </w:style>
  <w:style w:type="paragraph" w:customStyle="1" w:styleId="Preformatted">
    <w:name w:val="Preformatted"/>
    <w:basedOn w:val="a"/>
    <w:rsid w:val="00370D5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oleg\&#1056;&#1072;&#1073;&#1086;&#1095;&#1080;&#1081;%20&#1089;&#1090;&#1086;&#1083;\&#1079;&#1072;&#1082;&#1086;&#1085;&#1099;%20&#1080;%20&#1089;&#1089;&#1099;&#1083;&#1082;&#1080;\WORKING\&#1044;&#1050;&#1055;%20&#1082;&#1086;&#1084;&#1085;&#1072;&#1090;&#1099;%20&#1074;%20&#1082;&#1086;&#1084;&#1084;&#1091;&#1085;&#1072;&#1083;&#1100;&#1085;&#1086;&#1081;%20&#1082;&#1074;&#1072;&#1088;&#1090;&#1080;&#1088;&#1077;%20&#1041;.docx" TargetMode="External"/><Relationship Id="rId5" Type="http://schemas.openxmlformats.org/officeDocument/2006/relationships/hyperlink" Target="file:///C:\Documents%20and%20Settings\oleg\&#1056;&#1072;&#1073;&#1086;&#1095;&#1080;&#1081;%20&#1089;&#1090;&#1086;&#1083;\&#1079;&#1072;&#1082;&#1086;&#1085;&#1099;%20&#1080;%20&#1089;&#1089;&#1099;&#1083;&#1082;&#1080;\WORKING\&#1044;&#1050;&#1055;%20&#1082;&#1086;&#1084;&#1085;&#1072;&#1090;&#1099;%20&#1074;%20&#1082;&#1086;&#1084;&#1084;&#1091;&#1085;&#1072;&#1083;&#1100;&#1085;&#1086;&#1081;%20&#1082;&#1074;&#1072;&#1088;&#1090;&#1080;&#1088;&#1077;%20&#1041;.docx" TargetMode="External"/><Relationship Id="rId4" Type="http://schemas.openxmlformats.org/officeDocument/2006/relationships/hyperlink" Target="file:///C:\Documents%20and%20Settings\oleg\&#1056;&#1072;&#1073;&#1086;&#1095;&#1080;&#1081;%20&#1089;&#1090;&#1086;&#1083;\&#1079;&#1072;&#1082;&#1086;&#1085;&#1099;%20&#1080;%20&#1089;&#1089;&#1099;&#1083;&#1082;&#1080;\WORKING\&#1044;&#1050;&#1055;%20&#1082;&#1086;&#1084;&#1085;&#1072;&#1090;&#1099;%20&#1074;%20&#1082;&#1086;&#1084;&#1084;&#1091;&#1085;&#1072;&#1083;&#1100;&#1085;&#1086;&#1081;%20&#1082;&#1074;&#1072;&#1088;&#1090;&#1080;&#1088;&#1077;%20&#104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2018-03-18T22:54:00Z</dcterms:created>
  <dcterms:modified xsi:type="dcterms:W3CDTF">2018-03-18T23:19:00Z</dcterms:modified>
</cp:coreProperties>
</file>