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0F" w:rsidRDefault="009B4C0F" w:rsidP="009B4C0F">
      <w:pPr>
        <w:pStyle w:val="ConsPlusNormal"/>
        <w:jc w:val="right"/>
        <w:outlineLvl w:val="0"/>
      </w:pPr>
      <w:r>
        <w:t>Приложение N 1</w:t>
      </w:r>
    </w:p>
    <w:p w:rsidR="009B4C0F" w:rsidRDefault="009B4C0F" w:rsidP="009B4C0F">
      <w:pPr>
        <w:pStyle w:val="ConsPlusNormal"/>
        <w:jc w:val="right"/>
      </w:pPr>
      <w:r>
        <w:t>к приказу Минэкономразвития России</w:t>
      </w:r>
    </w:p>
    <w:p w:rsidR="009B4C0F" w:rsidRDefault="009B4C0F" w:rsidP="009B4C0F">
      <w:pPr>
        <w:pStyle w:val="ConsPlusNormal"/>
        <w:jc w:val="right"/>
      </w:pPr>
      <w:r>
        <w:t>от 08.12.2015 N 920</w:t>
      </w:r>
    </w:p>
    <w:p w:rsidR="009B4C0F" w:rsidRDefault="009B4C0F" w:rsidP="009B4C0F">
      <w:pPr>
        <w:pStyle w:val="ConsPlusNormal"/>
        <w:jc w:val="center"/>
      </w:pPr>
    </w:p>
    <w:p w:rsidR="009B4C0F" w:rsidRDefault="009B4C0F" w:rsidP="009B4C0F">
      <w:pPr>
        <w:pStyle w:val="ConsPlusNormal"/>
        <w:jc w:val="center"/>
      </w:pPr>
      <w:r>
        <w:t>Список изменяющих документов</w:t>
      </w:r>
    </w:p>
    <w:p w:rsidR="009B4C0F" w:rsidRDefault="009B4C0F" w:rsidP="009B4C0F">
      <w:pPr>
        <w:pStyle w:val="ConsPlusNormal"/>
        <w:jc w:val="center"/>
      </w:pPr>
      <w:r>
        <w:t xml:space="preserve">(в ред. </w:t>
      </w:r>
      <w:r w:rsidRPr="00BE289F">
        <w:t>Приказа</w:t>
      </w:r>
      <w:r>
        <w:t xml:space="preserve"> Минэкономразвития России от 27.10.2016 N 679)</w:t>
      </w:r>
    </w:p>
    <w:p w:rsidR="009B4C0F" w:rsidRDefault="009B4C0F" w:rsidP="009B4C0F">
      <w:pPr>
        <w:pStyle w:val="ConsPlusNormal"/>
        <w:jc w:val="both"/>
      </w:pPr>
    </w:p>
    <w:p w:rsidR="009B4C0F" w:rsidRDefault="009B4C0F" w:rsidP="009B4C0F">
      <w:pPr>
        <w:pStyle w:val="ConsPlusTitle"/>
        <w:jc w:val="center"/>
      </w:pPr>
      <w:bookmarkStart w:id="0" w:name="P58"/>
      <w:bookmarkEnd w:id="0"/>
      <w:r>
        <w:t>ФОРМА</w:t>
      </w:r>
    </w:p>
    <w:p w:rsidR="009B4C0F" w:rsidRDefault="009B4C0F" w:rsidP="009B4C0F">
      <w:pPr>
        <w:pStyle w:val="ConsPlusTitle"/>
        <w:jc w:val="center"/>
      </w:pPr>
      <w:r>
        <w:t>заявления о государственном кадастровом учете недвижимого</w:t>
      </w:r>
    </w:p>
    <w:p w:rsidR="009B4C0F" w:rsidRDefault="009B4C0F" w:rsidP="009B4C0F">
      <w:pPr>
        <w:pStyle w:val="ConsPlusTitle"/>
        <w:jc w:val="center"/>
      </w:pPr>
      <w:r>
        <w:t>имущества и (или) государственной регистрации прав</w:t>
      </w:r>
    </w:p>
    <w:p w:rsidR="009B4C0F" w:rsidRDefault="009B4C0F" w:rsidP="009B4C0F">
      <w:pPr>
        <w:pStyle w:val="ConsPlusTitle"/>
        <w:jc w:val="center"/>
      </w:pPr>
      <w:r>
        <w:t>на недвижимое имущество</w:t>
      </w:r>
    </w:p>
    <w:p w:rsidR="009B4C0F" w:rsidRDefault="009B4C0F" w:rsidP="009B4C0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360"/>
        <w:gridCol w:w="398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871"/>
      </w:tblGrid>
      <w:tr w:rsidR="009B4C0F" w:rsidTr="00850291">
        <w:tc>
          <w:tcPr>
            <w:tcW w:w="6631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Лист N ___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Всего листов __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" w:name="P66"/>
            <w:bookmarkEnd w:id="1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bookmarkStart w:id="2" w:name="P67"/>
            <w:bookmarkEnd w:id="2"/>
            <w:r>
              <w:t>2.</w:t>
            </w:r>
          </w:p>
        </w:tc>
        <w:tc>
          <w:tcPr>
            <w:tcW w:w="6127" w:type="dxa"/>
            <w:gridSpan w:val="11"/>
            <w:vMerge w:val="restart"/>
          </w:tcPr>
          <w:p w:rsidR="009B4C0F" w:rsidRDefault="009B4C0F" w:rsidP="00850291">
            <w:pPr>
              <w:pStyle w:val="ConsPlusNormal"/>
            </w:pPr>
            <w:r>
              <w:t>2.1. N книги учета входящих документов ___</w:t>
            </w:r>
          </w:p>
          <w:p w:rsidR="009B4C0F" w:rsidRDefault="009B4C0F" w:rsidP="00850291">
            <w:pPr>
              <w:pStyle w:val="ConsPlusNormal"/>
              <w:ind w:left="454"/>
            </w:pPr>
            <w:r>
              <w:t>и номер записи в этой книге __________</w:t>
            </w:r>
          </w:p>
          <w:p w:rsidR="009B4C0F" w:rsidRDefault="009B4C0F" w:rsidP="00850291">
            <w:pPr>
              <w:pStyle w:val="ConsPlusNormal"/>
            </w:pPr>
            <w:r>
              <w:t>2.2. количество листов заявления _________</w:t>
            </w:r>
          </w:p>
          <w:p w:rsidR="009B4C0F" w:rsidRDefault="009B4C0F" w:rsidP="00850291">
            <w:pPr>
              <w:pStyle w:val="ConsPlusNormal"/>
            </w:pPr>
            <w:r>
              <w:t>2.3. количество прилагаемых документов __,</w:t>
            </w:r>
          </w:p>
          <w:p w:rsidR="009B4C0F" w:rsidRDefault="009B4C0F" w:rsidP="00850291">
            <w:pPr>
              <w:pStyle w:val="ConsPlusNormal"/>
            </w:pPr>
            <w:r>
              <w:t>в том числе оригиналов __, копий __, количество листов в оригиналах __, копиях __</w:t>
            </w:r>
          </w:p>
          <w:p w:rsidR="009B4C0F" w:rsidRDefault="009B4C0F" w:rsidP="00850291">
            <w:pPr>
              <w:pStyle w:val="ConsPlusNormal"/>
            </w:pPr>
            <w:r>
              <w:t>2.4. подпись ____________________________</w:t>
            </w:r>
          </w:p>
          <w:p w:rsidR="009B4C0F" w:rsidRDefault="009B4C0F" w:rsidP="00850291">
            <w:pPr>
              <w:pStyle w:val="ConsPlusNormal"/>
            </w:pPr>
            <w:r>
              <w:t xml:space="preserve">2.5. дата "__" ________ ____ </w:t>
            </w:r>
            <w:proofErr w:type="gramStart"/>
            <w:r>
              <w:t>г</w:t>
            </w:r>
            <w:proofErr w:type="gramEnd"/>
            <w:r>
              <w:t>., время ____ ч.,</w:t>
            </w:r>
          </w:p>
          <w:p w:rsidR="009B4C0F" w:rsidRDefault="009B4C0F" w:rsidP="00850291">
            <w:pPr>
              <w:pStyle w:val="ConsPlusNormal"/>
            </w:pPr>
            <w:r>
              <w:t>____ мин.</w:t>
            </w:r>
          </w:p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(наименование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 далее - орган регистрации прав)</w:t>
            </w: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3444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9B4C0F" w:rsidRDefault="009B4C0F" w:rsidP="00850291"/>
        </w:tc>
        <w:tc>
          <w:tcPr>
            <w:tcW w:w="6127" w:type="dxa"/>
            <w:gridSpan w:val="11"/>
            <w:vMerge/>
          </w:tcPr>
          <w:p w:rsidR="009B4C0F" w:rsidRDefault="009B4C0F" w:rsidP="00850291"/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Прошу осуществить: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bookmarkStart w:id="3" w:name="P89"/>
            <w:bookmarkEnd w:id="3"/>
            <w:r>
              <w:t>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9B4C0F" w:rsidTr="00850291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Вид: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Единый недвижимый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 w:val="restart"/>
          </w:tcPr>
          <w:p w:rsidR="009B4C0F" w:rsidRDefault="009B4C0F" w:rsidP="00850291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</w:tcPr>
          <w:p w:rsidR="009B4C0F" w:rsidRDefault="009B4C0F" w:rsidP="00850291"/>
        </w:tc>
      </w:tr>
      <w:tr w:rsidR="009B4C0F" w:rsidTr="00850291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597" w:type="dxa"/>
            <w:gridSpan w:val="15"/>
            <w:tcBorders>
              <w:left w:val="single" w:sz="4" w:space="0" w:color="auto"/>
            </w:tcBorders>
          </w:tcPr>
          <w:p w:rsidR="009B4C0F" w:rsidRDefault="009B4C0F" w:rsidP="00850291">
            <w:pPr>
              <w:pStyle w:val="ConsPlusNormal"/>
            </w:pPr>
            <w:r>
              <w:t>Иной:</w:t>
            </w:r>
          </w:p>
          <w:p w:rsidR="009B4C0F" w:rsidRDefault="009B4C0F" w:rsidP="00850291">
            <w:pPr>
              <w:pStyle w:val="ConsPlusNormal"/>
            </w:pPr>
            <w:r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  <w:vMerge w:val="restart"/>
          </w:tcPr>
          <w:p w:rsidR="009B4C0F" w:rsidRDefault="009B4C0F" w:rsidP="00850291">
            <w:pPr>
              <w:pStyle w:val="ConsPlusNormal"/>
            </w:pPr>
            <w:r>
              <w:t>Адрес: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  <w:tcBorders>
              <w:top w:val="nil"/>
              <w:bottom w:val="nil"/>
            </w:tcBorders>
          </w:tcPr>
          <w:p w:rsidR="009B4C0F" w:rsidRDefault="009B4C0F" w:rsidP="00850291"/>
        </w:tc>
        <w:tc>
          <w:tcPr>
            <w:tcW w:w="4797" w:type="dxa"/>
            <w:gridSpan w:val="10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постановку на учет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снятие с учета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 xml:space="preserve">учет изменений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 xml:space="preserve">изменением площади земельного участка и (или) изменением описания местоположения его </w:t>
            </w:r>
            <w:r>
              <w:lastRenderedPageBreak/>
              <w:t>границ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 xml:space="preserve">уточнением местоположения объекта недвижимости на </w:t>
            </w:r>
            <w:proofErr w:type="gramStart"/>
            <w:r>
              <w:t>земельном</w:t>
            </w:r>
            <w:proofErr w:type="gramEnd"/>
          </w:p>
          <w:p w:rsidR="009B4C0F" w:rsidRDefault="009B4C0F" w:rsidP="00850291">
            <w:pPr>
              <w:pStyle w:val="ConsPlusNonformat"/>
              <w:jc w:val="both"/>
            </w:pPr>
            <w:proofErr w:type="gramStart"/>
            <w:r>
              <w:t>участке</w:t>
            </w:r>
            <w:proofErr w:type="gramEnd"/>
            <w:r>
              <w:t xml:space="preserve"> с кадастровым номером 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</w:t>
            </w:r>
            <w:proofErr w:type="gramStart"/>
            <w:r>
              <w:t>(указать кадастровый номер</w:t>
            </w:r>
            <w:proofErr w:type="gramEnd"/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nformat"/>
              <w:jc w:val="both"/>
            </w:pPr>
            <w:r>
              <w:t>изменением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</w:t>
            </w:r>
            <w:proofErr w:type="gramStart"/>
            <w:r>
              <w:t>(указывается наименование изменяемой</w:t>
            </w:r>
            <w:proofErr w:type="gramEnd"/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398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9B4C0F" w:rsidRDefault="009B4C0F" w:rsidP="00850291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  <w:jc w:val="both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внесение сведений о ранее учтенном объекте недвижимости</w:t>
            </w: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>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9B4C0F" w:rsidTr="00850291">
        <w:tc>
          <w:tcPr>
            <w:tcW w:w="754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вид ограничения права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  <w:r>
              <w:t>прекращения 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вид ограничения права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наименование (вид)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____________________________</w:t>
            </w:r>
          </w:p>
          <w:p w:rsidR="009B4C0F" w:rsidRDefault="009B4C0F" w:rsidP="00850291">
            <w:pPr>
              <w:pStyle w:val="ConsPlusNormal"/>
              <w:jc w:val="center"/>
            </w:pPr>
            <w:proofErr w:type="gramStart"/>
            <w:r>
              <w:t>(указать наименование (вид)</w:t>
            </w:r>
            <w:proofErr w:type="gramEnd"/>
          </w:p>
          <w:p w:rsidR="009B4C0F" w:rsidRDefault="009B4C0F" w:rsidP="00850291">
            <w:pPr>
              <w:pStyle w:val="ConsPlusNormal"/>
              <w:jc w:val="center"/>
            </w:pPr>
            <w:r>
              <w:t>сделки)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4" w:name="P202"/>
            <w:bookmarkEnd w:id="4"/>
            <w:r>
              <w:t>7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  <w:bookmarkStart w:id="5" w:name="P203"/>
            <w:bookmarkEnd w:id="5"/>
            <w:r>
              <w:t>Сведения о правообладателе: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6" w:name="P204"/>
            <w:bookmarkEnd w:id="6"/>
            <w:r>
              <w:t>7.1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физическом </w:t>
            </w:r>
            <w:proofErr w:type="gramStart"/>
            <w:r>
              <w:t>лице</w:t>
            </w:r>
            <w:proofErr w:type="gramEnd"/>
            <w:r>
              <w:t>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07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181" w:type="dxa"/>
            <w:gridSpan w:val="4"/>
            <w:vMerge/>
          </w:tcPr>
          <w:p w:rsidR="009B4C0F" w:rsidRDefault="009B4C0F" w:rsidP="00850291"/>
        </w:tc>
        <w:tc>
          <w:tcPr>
            <w:tcW w:w="7976" w:type="dxa"/>
            <w:gridSpan w:val="16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60" w:type="dxa"/>
            <w:gridSpan w:val="5"/>
          </w:tcPr>
          <w:p w:rsidR="009B4C0F" w:rsidRDefault="009B4C0F" w:rsidP="00850291">
            <w:pPr>
              <w:pStyle w:val="ConsPlusNormal"/>
              <w:jc w:val="both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bookmarkStart w:id="7" w:name="P248"/>
            <w:bookmarkEnd w:id="7"/>
            <w:r>
              <w:t>7.2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 xml:space="preserve">юридическом </w:t>
            </w:r>
            <w:proofErr w:type="gramStart"/>
            <w:r>
              <w:t>лице</w:t>
            </w:r>
            <w:proofErr w:type="gramEnd"/>
            <w:r>
              <w:t>, публично-правовом образовании, органе государственной власти, органе местного самоуправления: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  <w:vMerge w:val="restart"/>
          </w:tcPr>
          <w:p w:rsidR="009B4C0F" w:rsidRDefault="009B4C0F" w:rsidP="00850291">
            <w:pPr>
              <w:pStyle w:val="ConsPlusNormal"/>
            </w:pPr>
            <w:bookmarkStart w:id="8" w:name="P252"/>
            <w:bookmarkEnd w:id="8"/>
            <w:r>
              <w:t>полное наименование:</w:t>
            </w: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  <w:vMerge/>
          </w:tcPr>
          <w:p w:rsidR="009B4C0F" w:rsidRDefault="009B4C0F" w:rsidP="00850291"/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bookmarkStart w:id="9" w:name="P256"/>
            <w:bookmarkEnd w:id="9"/>
            <w:r>
              <w:t>ОГРН:</w:t>
            </w: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0" w:name="P257"/>
            <w:bookmarkEnd w:id="10"/>
            <w:r>
              <w:t>ИНН: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bookmarkStart w:id="11" w:name="P258"/>
            <w:bookmarkEnd w:id="11"/>
            <w:r>
              <w:t>КПП:</w:t>
            </w:r>
          </w:p>
        </w:tc>
      </w:tr>
      <w:tr w:rsidR="009B4C0F" w:rsidTr="00850291">
        <w:tc>
          <w:tcPr>
            <w:tcW w:w="754" w:type="dxa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bookmarkStart w:id="12" w:name="P264"/>
            <w:bookmarkEnd w:id="12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bookmarkStart w:id="13" w:name="P265"/>
            <w:bookmarkEnd w:id="13"/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bookmarkStart w:id="14" w:name="P266"/>
            <w:bookmarkEnd w:id="14"/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адрес электронной почты:</w:t>
            </w:r>
          </w:p>
          <w:p w:rsidR="009B4C0F" w:rsidRDefault="009B4C0F" w:rsidP="00850291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5"/>
          </w:tcPr>
          <w:p w:rsidR="009B4C0F" w:rsidRDefault="009B4C0F" w:rsidP="00850291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9B4C0F" w:rsidRDefault="009B4C0F" w:rsidP="00850291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Pr="00BE289F" w:rsidRDefault="009B4C0F" w:rsidP="00850291">
            <w:pPr>
              <w:pStyle w:val="ConsPlusNormal"/>
            </w:pPr>
            <w:r w:rsidRPr="00BE289F">
              <w:t>Представителем правообладателя, стороны сделки, лица, в пользу которого устанавливается ограничение права или обременение объекта, иным лицом, указанным в статье 15 Федерального закона от 13.07.2015 N 218-ФЗ "О государственной регистрации недвижимости"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5" w:name="P292"/>
            <w:bookmarkEnd w:id="15"/>
            <w:r>
              <w:t>8.1.1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</w:t>
            </w:r>
            <w:r w:rsidRPr="00BE289F">
              <w:t>указанном в статье 15 Федерального</w:t>
            </w:r>
            <w:r>
              <w:t xml:space="preserve"> закона от 13.07.2015 N 218-ФЗ "О государственной регистрации недвижимости"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640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СНИЛС: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документ, </w:t>
            </w:r>
            <w:r>
              <w:lastRenderedPageBreak/>
              <w:t>удостоверяющий личность:</w:t>
            </w:r>
          </w:p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>номер: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2827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"__" 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71" w:type="dxa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16" w:name="P334"/>
            <w:bookmarkEnd w:id="16"/>
            <w:r>
              <w:t>8.1.2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</w:t>
            </w:r>
            <w:r w:rsidRPr="00BE289F">
              <w:t>указанном в статье 15 Федерального</w:t>
            </w:r>
            <w:r>
              <w:t xml:space="preserve">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самоуправления):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  <w:jc w:val="center"/>
            </w:pPr>
            <w:r>
              <w:t>КПП: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479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 w:val="restart"/>
          </w:tcPr>
          <w:p w:rsidR="009B4C0F" w:rsidRDefault="009B4C0F" w:rsidP="00850291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  <w:vMerge/>
          </w:tcPr>
          <w:p w:rsidR="009B4C0F" w:rsidRDefault="009B4C0F" w:rsidP="00850291"/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9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330" w:type="dxa"/>
            <w:gridSpan w:val="5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органе регистрации прав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2330" w:type="dxa"/>
            <w:gridSpan w:val="5"/>
            <w:vMerge/>
          </w:tcPr>
          <w:p w:rsidR="009B4C0F" w:rsidRDefault="009B4C0F" w:rsidP="00850291"/>
        </w:tc>
        <w:tc>
          <w:tcPr>
            <w:tcW w:w="58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9B4C0F" w:rsidRDefault="009B4C0F" w:rsidP="00850291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Почтовым отправлением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17" w:name="P379"/>
            <w:bookmarkEnd w:id="17"/>
            <w:r>
              <w:t>Способ получения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1181" w:type="dxa"/>
            <w:gridSpan w:val="2"/>
            <w:vMerge w:val="restart"/>
          </w:tcPr>
          <w:p w:rsidR="009B4C0F" w:rsidRDefault="009B4C0F" w:rsidP="00850291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bookmarkStart w:id="18" w:name="P385"/>
            <w:bookmarkEnd w:id="18"/>
            <w:r>
              <w:t>в многофункциональном центре по месту представления документов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1181" w:type="dxa"/>
            <w:gridSpan w:val="2"/>
            <w:vMerge/>
          </w:tcPr>
          <w:p w:rsidR="009B4C0F" w:rsidRDefault="009B4C0F" w:rsidP="00850291"/>
        </w:tc>
        <w:tc>
          <w:tcPr>
            <w:tcW w:w="1149" w:type="dxa"/>
            <w:gridSpan w:val="3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9B4C0F" w:rsidRDefault="009B4C0F" w:rsidP="00850291">
            <w:pPr>
              <w:pStyle w:val="ConsPlusNormal"/>
            </w:pPr>
            <w:r>
              <w:t>посредством курьерской доставки по адресу:</w:t>
            </w:r>
          </w:p>
          <w:p w:rsidR="009B4C0F" w:rsidRDefault="009B4C0F" w:rsidP="00850291">
            <w:pPr>
              <w:pStyle w:val="ConsPlusNormal"/>
            </w:pPr>
            <w:r>
              <w:t>________________________________________________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  <w:vMerge w:val="restart"/>
          </w:tcPr>
          <w:p w:rsidR="009B4C0F" w:rsidRDefault="009B4C0F" w:rsidP="0085029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4437" w:type="dxa"/>
            <w:gridSpan w:val="9"/>
            <w:vMerge/>
          </w:tcPr>
          <w:p w:rsidR="009B4C0F" w:rsidRDefault="009B4C0F" w:rsidP="00850291"/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9B4C0F" w:rsidRDefault="009B4C0F" w:rsidP="00850291">
            <w:pPr>
              <w:pStyle w:val="ConsPlusNormal"/>
            </w:pPr>
            <w:bookmarkStart w:id="19" w:name="P399"/>
            <w:bookmarkEnd w:id="19"/>
            <w:r>
              <w:t>Также по адресу электронной почты:</w:t>
            </w:r>
          </w:p>
          <w:p w:rsidR="009B4C0F" w:rsidRDefault="009B4C0F" w:rsidP="00850291">
            <w:pPr>
              <w:pStyle w:val="ConsPlusNormal"/>
            </w:pPr>
            <w:r>
              <w:t>(для уведомления о приостановлении, об отказе)</w:t>
            </w:r>
          </w:p>
        </w:tc>
        <w:tc>
          <w:tcPr>
            <w:tcW w:w="5360" w:type="dxa"/>
            <w:gridSpan w:val="1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11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70" w:type="dxa"/>
            <w:gridSpan w:val="8"/>
          </w:tcPr>
          <w:p w:rsidR="009B4C0F" w:rsidRDefault="009B4C0F" w:rsidP="00850291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9B4C0F" w:rsidRDefault="009B4C0F" w:rsidP="00850291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направить уведомление о приеме данного заявления и прилагаемых к нему документов: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bottom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9B4C0F" w:rsidRDefault="009B4C0F" w:rsidP="00850291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  <w:tcBorders>
              <w:top w:val="nil"/>
            </w:tcBorders>
          </w:tcPr>
          <w:p w:rsidR="009B4C0F" w:rsidRDefault="009B4C0F" w:rsidP="00850291"/>
        </w:tc>
        <w:tc>
          <w:tcPr>
            <w:tcW w:w="398" w:type="dxa"/>
            <w:vMerge/>
          </w:tcPr>
          <w:p w:rsidR="009B4C0F" w:rsidRDefault="009B4C0F" w:rsidP="00850291"/>
        </w:tc>
        <w:tc>
          <w:tcPr>
            <w:tcW w:w="3272" w:type="dxa"/>
            <w:gridSpan w:val="7"/>
            <w:vMerge/>
          </w:tcPr>
          <w:p w:rsidR="009B4C0F" w:rsidRDefault="009B4C0F" w:rsidP="00850291"/>
        </w:tc>
        <w:tc>
          <w:tcPr>
            <w:tcW w:w="6127" w:type="dxa"/>
            <w:gridSpan w:val="11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12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</w:pPr>
            <w:r>
              <w:t>не выдавать документ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13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0" w:name="P427"/>
            <w:bookmarkEnd w:id="20"/>
            <w:r>
              <w:t>Документы, прилагаемые к заявлению: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5157" w:type="dxa"/>
            <w:gridSpan w:val="11"/>
          </w:tcPr>
          <w:p w:rsidR="009B4C0F" w:rsidRDefault="009B4C0F" w:rsidP="00850291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9B4C0F" w:rsidRDefault="009B4C0F" w:rsidP="00850291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14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1" w:name="P444"/>
            <w:bookmarkEnd w:id="21"/>
            <w:r>
              <w:t>Примечание: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t>15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proofErr w:type="gramStart"/>
            <w:r>
              <w:t xml:space="preserve">Подтверждаю свое согласие, а также согласие представляемого мною лица, на обработку персональных </w:t>
            </w:r>
            <w:r>
              <w:lastRenderedPageBreak/>
              <w:t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</w:t>
            </w:r>
            <w:proofErr w:type="gramEnd"/>
            <w:r>
              <w:t>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B4C0F" w:rsidTr="00850291">
        <w:tc>
          <w:tcPr>
            <w:tcW w:w="754" w:type="dxa"/>
          </w:tcPr>
          <w:p w:rsidR="009B4C0F" w:rsidRDefault="009B4C0F" w:rsidP="0085029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9B4C0F" w:rsidRDefault="009B4C0F" w:rsidP="0085029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9B4C0F" w:rsidRDefault="009B4C0F" w:rsidP="00850291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9B4C0F" w:rsidRDefault="009B4C0F" w:rsidP="00850291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bookmarkStart w:id="22" w:name="P458"/>
            <w:bookmarkEnd w:id="22"/>
            <w:r>
              <w:t>17</w:t>
            </w:r>
          </w:p>
        </w:tc>
        <w:tc>
          <w:tcPr>
            <w:tcW w:w="360" w:type="dxa"/>
            <w:vMerge w:val="restart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государственной услуги по телефону: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60" w:type="dxa"/>
            <w:vMerge/>
          </w:tcPr>
          <w:p w:rsidR="009B4C0F" w:rsidRDefault="009B4C0F" w:rsidP="00850291"/>
        </w:tc>
        <w:tc>
          <w:tcPr>
            <w:tcW w:w="9797" w:type="dxa"/>
            <w:gridSpan w:val="19"/>
          </w:tcPr>
          <w:p w:rsidR="009B4C0F" w:rsidRDefault="009B4C0F" w:rsidP="00850291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18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r>
              <w:t>Подпись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3275" w:type="dxa"/>
            <w:gridSpan w:val="7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19</w:t>
            </w:r>
          </w:p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  <w:bookmarkStart w:id="23" w:name="P482"/>
            <w:bookmarkEnd w:id="23"/>
            <w:r>
              <w:t>Подлинность подпис</w:t>
            </w:r>
            <w:proofErr w:type="gramStart"/>
            <w:r>
              <w:t>и(</w:t>
            </w:r>
            <w:proofErr w:type="gramEnd"/>
            <w:r>
              <w:t>ей) заявителя(ей) свидетельствую:</w:t>
            </w:r>
          </w:p>
        </w:tc>
        <w:tc>
          <w:tcPr>
            <w:tcW w:w="2840" w:type="dxa"/>
            <w:gridSpan w:val="3"/>
          </w:tcPr>
          <w:p w:rsidR="009B4C0F" w:rsidRDefault="009B4C0F" w:rsidP="00850291">
            <w:pPr>
              <w:pStyle w:val="ConsPlusNormal"/>
            </w:pPr>
            <w:r>
              <w:t>Дата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9B4C0F" w:rsidRDefault="009B4C0F" w:rsidP="0085029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9B4C0F" w:rsidRDefault="009B4C0F" w:rsidP="00850291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2690" w:type="dxa"/>
            <w:gridSpan w:val="6"/>
          </w:tcPr>
          <w:p w:rsidR="009B4C0F" w:rsidRDefault="009B4C0F" w:rsidP="0085029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80" w:type="dxa"/>
            <w:gridSpan w:val="2"/>
            <w:vMerge/>
          </w:tcPr>
          <w:p w:rsidR="009B4C0F" w:rsidRDefault="009B4C0F" w:rsidP="00850291"/>
        </w:tc>
        <w:tc>
          <w:tcPr>
            <w:tcW w:w="3647" w:type="dxa"/>
            <w:gridSpan w:val="9"/>
          </w:tcPr>
          <w:p w:rsidR="009B4C0F" w:rsidRDefault="009B4C0F" w:rsidP="0085029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vMerge w:val="restart"/>
            <w:tcBorders>
              <w:top w:val="nil"/>
            </w:tcBorders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</w:pP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7317" w:type="dxa"/>
            <w:gridSpan w:val="17"/>
          </w:tcPr>
          <w:p w:rsidR="009B4C0F" w:rsidRDefault="009B4C0F" w:rsidP="00850291">
            <w:pPr>
              <w:pStyle w:val="ConsPlusNormal"/>
              <w:jc w:val="center"/>
            </w:pPr>
            <w:r>
              <w:t>(ИНН нотариуса)</w:t>
            </w: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9B4C0F" w:rsidRDefault="009B4C0F" w:rsidP="00850291"/>
        </w:tc>
      </w:tr>
      <w:tr w:rsidR="009B4C0F" w:rsidTr="00850291">
        <w:tc>
          <w:tcPr>
            <w:tcW w:w="754" w:type="dxa"/>
            <w:vMerge w:val="restart"/>
          </w:tcPr>
          <w:p w:rsidR="009B4C0F" w:rsidRDefault="009B4C0F" w:rsidP="00850291">
            <w:pPr>
              <w:pStyle w:val="ConsPlusNormal"/>
            </w:pPr>
            <w:r>
              <w:t>20</w:t>
            </w:r>
          </w:p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  <w:jc w:val="both"/>
            </w:pPr>
            <w:bookmarkStart w:id="24" w:name="P494"/>
            <w:bookmarkEnd w:id="24"/>
            <w:r>
              <w:t>Отметка специалиста, принявшего заявление и приложенные к нему документы:</w:t>
            </w: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  <w:tr w:rsidR="009B4C0F" w:rsidTr="00850291">
        <w:tc>
          <w:tcPr>
            <w:tcW w:w="754" w:type="dxa"/>
            <w:vMerge/>
          </w:tcPr>
          <w:p w:rsidR="009B4C0F" w:rsidRDefault="009B4C0F" w:rsidP="00850291"/>
        </w:tc>
        <w:tc>
          <w:tcPr>
            <w:tcW w:w="10157" w:type="dxa"/>
            <w:gridSpan w:val="20"/>
          </w:tcPr>
          <w:p w:rsidR="009B4C0F" w:rsidRDefault="009B4C0F" w:rsidP="00850291">
            <w:pPr>
              <w:pStyle w:val="ConsPlusNormal"/>
            </w:pPr>
          </w:p>
        </w:tc>
      </w:tr>
    </w:tbl>
    <w:p w:rsidR="009B4C0F" w:rsidRDefault="009B4C0F" w:rsidP="009B4C0F">
      <w:pPr>
        <w:sectPr w:rsidR="009B4C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1DD6" w:rsidRDefault="00361DD6">
      <w:bookmarkStart w:id="25" w:name="_GoBack"/>
      <w:bookmarkEnd w:id="25"/>
    </w:p>
    <w:sectPr w:rsidR="00361DD6" w:rsidSect="00F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0F"/>
    <w:rsid w:val="00361DD6"/>
    <w:rsid w:val="009B4C0F"/>
    <w:rsid w:val="00BE289F"/>
    <w:rsid w:val="00FB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Юлия Владимировна</dc:creator>
  <cp:keywords/>
  <dc:description/>
  <cp:lastModifiedBy>Александр</cp:lastModifiedBy>
  <cp:revision>3</cp:revision>
  <dcterms:created xsi:type="dcterms:W3CDTF">2016-12-30T11:55:00Z</dcterms:created>
  <dcterms:modified xsi:type="dcterms:W3CDTF">2018-04-10T19:07:00Z</dcterms:modified>
</cp:coreProperties>
</file>