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8F" w:rsidRPr="008B7B8F" w:rsidRDefault="008B7B8F" w:rsidP="008B7B8F">
      <w:pPr>
        <w:shd w:val="clear" w:color="auto" w:fill="FF6633"/>
        <w:spacing w:after="0" w:line="240" w:lineRule="auto"/>
        <w:jc w:val="center"/>
        <w:outlineLvl w:val="4"/>
        <w:rPr>
          <w:rFonts w:ascii="Verdana" w:eastAsia="Times New Roman" w:hAnsi="Verdana" w:cs="Times New Roman"/>
          <w:b/>
          <w:bCs/>
          <w:caps/>
          <w:color w:val="FFFFFF"/>
          <w:sz w:val="15"/>
          <w:szCs w:val="15"/>
          <w:lang w:eastAsia="ru-RU"/>
        </w:rPr>
      </w:pPr>
      <w:r w:rsidRPr="008B7B8F">
        <w:rPr>
          <w:rFonts w:ascii="Verdana" w:eastAsia="Times New Roman" w:hAnsi="Verdana" w:cs="Times New Roman"/>
          <w:b/>
          <w:bCs/>
          <w:caps/>
          <w:color w:val="FFFFFF"/>
          <w:sz w:val="15"/>
          <w:szCs w:val="15"/>
          <w:lang w:eastAsia="ru-RU"/>
        </w:rPr>
        <w:t>ДОГОВОР ОБ УЧАСТИИ В ДОЛЕВОМ СТРОИТЕЛЬСТВЕ ЖИЛОГО ДОМА </w:t>
      </w:r>
      <w:r w:rsidRPr="008B7B8F">
        <w:rPr>
          <w:rFonts w:ascii="Verdana" w:eastAsia="Times New Roman" w:hAnsi="Verdana" w:cs="Times New Roman"/>
          <w:b/>
          <w:bCs/>
          <w:caps/>
          <w:color w:val="FFFFFF"/>
          <w:sz w:val="15"/>
          <w:szCs w:val="15"/>
          <w:lang w:eastAsia="ru-RU"/>
        </w:rPr>
        <w:br/>
      </w:r>
      <w:r w:rsidRPr="008B7B8F">
        <w:rPr>
          <w:rFonts w:ascii="Verdana" w:eastAsia="Times New Roman" w:hAnsi="Verdana" w:cs="Times New Roman"/>
          <w:b/>
          <w:bCs/>
          <w:caps/>
          <w:color w:val="FFFFFF"/>
          <w:sz w:val="15"/>
          <w:szCs w:val="15"/>
          <w:lang w:eastAsia="ru-RU"/>
        </w:rPr>
        <w:br/>
        <w:t>Г. ПЕНЗА                                                                        </w:t>
      </w:r>
      <w:bookmarkStart w:id="0" w:name="_GoBack"/>
      <w:bookmarkEnd w:id="0"/>
      <w:r w:rsidRPr="008B7B8F">
        <w:rPr>
          <w:rFonts w:ascii="Verdana" w:eastAsia="Times New Roman" w:hAnsi="Verdana" w:cs="Times New Roman"/>
          <w:b/>
          <w:bCs/>
          <w:caps/>
          <w:color w:val="FFFFFF"/>
          <w:sz w:val="15"/>
          <w:szCs w:val="15"/>
          <w:lang w:eastAsia="ru-RU"/>
        </w:rPr>
        <w:t>                                  «22» МАРТА 2015 Г.</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7"/>
          <w:szCs w:val="27"/>
          <w:lang w:eastAsia="ru-RU"/>
        </w:rPr>
      </w:pPr>
      <w:r w:rsidRPr="008B7B8F">
        <w:rPr>
          <w:rFonts w:ascii="Verdana" w:eastAsia="Times New Roman" w:hAnsi="Verdana" w:cs="Times New Roman"/>
          <w:color w:val="000000"/>
          <w:sz w:val="20"/>
          <w:szCs w:val="20"/>
          <w:lang w:eastAsia="ru-RU"/>
        </w:rPr>
        <w:t>     </w:t>
      </w:r>
      <w:proofErr w:type="gramStart"/>
      <w:r w:rsidRPr="008B7B8F">
        <w:rPr>
          <w:rFonts w:ascii="Verdana" w:eastAsia="Times New Roman" w:hAnsi="Verdana" w:cs="Times New Roman"/>
          <w:b/>
          <w:bCs/>
          <w:color w:val="000000"/>
          <w:sz w:val="20"/>
          <w:szCs w:val="20"/>
          <w:lang w:eastAsia="ru-RU"/>
        </w:rPr>
        <w:t>ООО «Долгострой»</w:t>
      </w:r>
      <w:r w:rsidRPr="008B7B8F">
        <w:rPr>
          <w:rFonts w:ascii="Verdana" w:eastAsia="Times New Roman" w:hAnsi="Verdana" w:cs="Times New Roman"/>
          <w:color w:val="000000"/>
          <w:sz w:val="20"/>
          <w:szCs w:val="20"/>
          <w:lang w:eastAsia="ru-RU"/>
        </w:rPr>
        <w:t>, именуемое в дальнейшем </w:t>
      </w:r>
      <w:r w:rsidRPr="008B7B8F">
        <w:rPr>
          <w:rFonts w:ascii="Verdana" w:eastAsia="Times New Roman" w:hAnsi="Verdana" w:cs="Times New Roman"/>
          <w:b/>
          <w:bCs/>
          <w:color w:val="000000"/>
          <w:sz w:val="20"/>
          <w:szCs w:val="20"/>
          <w:lang w:eastAsia="ru-RU"/>
        </w:rPr>
        <w:t>«Застройщик»</w:t>
      </w:r>
      <w:r w:rsidRPr="008B7B8F">
        <w:rPr>
          <w:rFonts w:ascii="Verdana" w:eastAsia="Times New Roman" w:hAnsi="Verdana" w:cs="Times New Roman"/>
          <w:color w:val="000000"/>
          <w:sz w:val="20"/>
          <w:szCs w:val="20"/>
          <w:lang w:eastAsia="ru-RU"/>
        </w:rPr>
        <w:t>, в лице генерального директора Иванова Александра Петровича, действующего на основании Устава, с одной стороны и</w:t>
      </w:r>
      <w:r w:rsidRPr="008B7B8F">
        <w:rPr>
          <w:rFonts w:ascii="Verdana" w:eastAsia="Times New Roman" w:hAnsi="Verdana" w:cs="Times New Roman"/>
          <w:color w:val="000000"/>
          <w:sz w:val="20"/>
          <w:szCs w:val="20"/>
          <w:lang w:eastAsia="ru-RU"/>
        </w:rPr>
        <w:br/>
        <w:t>     </w:t>
      </w:r>
      <w:r w:rsidRPr="008B7B8F">
        <w:rPr>
          <w:rFonts w:ascii="Verdana" w:eastAsia="Times New Roman" w:hAnsi="Verdana" w:cs="Times New Roman"/>
          <w:b/>
          <w:bCs/>
          <w:color w:val="000000"/>
          <w:sz w:val="20"/>
          <w:szCs w:val="20"/>
          <w:lang w:eastAsia="ru-RU"/>
        </w:rPr>
        <w:t>Петров Валерий Михайлович</w:t>
      </w:r>
      <w:r w:rsidRPr="008B7B8F">
        <w:rPr>
          <w:rFonts w:ascii="Verdana" w:eastAsia="Times New Roman" w:hAnsi="Verdana" w:cs="Times New Roman"/>
          <w:color w:val="000000"/>
          <w:sz w:val="20"/>
          <w:szCs w:val="20"/>
          <w:lang w:eastAsia="ru-RU"/>
        </w:rPr>
        <w:t>, дата рождения 29.12.1976 г., паспорт 56 02 222333, выдан ОВД Ленинского района г. Пензы 05.09.2009 г., зарегистрирован по адресу: г. Пенза, улица Карпинского, дом 11, кв. 131, именуемый в дальнейшем </w:t>
      </w:r>
      <w:r w:rsidRPr="008B7B8F">
        <w:rPr>
          <w:rFonts w:ascii="Verdana" w:eastAsia="Times New Roman" w:hAnsi="Verdana" w:cs="Times New Roman"/>
          <w:b/>
          <w:bCs/>
          <w:color w:val="000000"/>
          <w:sz w:val="20"/>
          <w:szCs w:val="20"/>
          <w:lang w:eastAsia="ru-RU"/>
        </w:rPr>
        <w:t>«Дольщик»</w:t>
      </w:r>
      <w:r w:rsidRPr="008B7B8F">
        <w:rPr>
          <w:rFonts w:ascii="Verdana" w:eastAsia="Times New Roman" w:hAnsi="Verdana" w:cs="Times New Roman"/>
          <w:color w:val="000000"/>
          <w:sz w:val="20"/>
          <w:szCs w:val="20"/>
          <w:lang w:eastAsia="ru-RU"/>
        </w:rPr>
        <w:t>, далее совместно именуемые «Стороны», заключили</w:t>
      </w:r>
      <w:proofErr w:type="gramEnd"/>
      <w:r w:rsidRPr="008B7B8F">
        <w:rPr>
          <w:rFonts w:ascii="Verdana" w:eastAsia="Times New Roman" w:hAnsi="Verdana" w:cs="Times New Roman"/>
          <w:color w:val="000000"/>
          <w:sz w:val="20"/>
          <w:szCs w:val="20"/>
          <w:lang w:eastAsia="ru-RU"/>
        </w:rPr>
        <w:t xml:space="preserve"> настоящий договор о нижеследующем:</w:t>
      </w:r>
      <w:r w:rsidRPr="008B7B8F">
        <w:rPr>
          <w:rFonts w:ascii="Verdana" w:eastAsia="Times New Roman" w:hAnsi="Verdana" w:cs="Times New Roman"/>
          <w:color w:val="000000"/>
          <w:sz w:val="20"/>
          <w:szCs w:val="20"/>
          <w:lang w:eastAsia="ru-RU"/>
        </w:rPr>
        <w:br/>
        <w:t>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7"/>
          <w:szCs w:val="27"/>
          <w:lang w:eastAsia="ru-RU"/>
        </w:rPr>
      </w:pPr>
      <w:r w:rsidRPr="008B7B8F">
        <w:rPr>
          <w:rFonts w:ascii="Verdana" w:eastAsia="Times New Roman" w:hAnsi="Verdana" w:cs="Times New Roman"/>
          <w:b/>
          <w:bCs/>
          <w:color w:val="000000"/>
          <w:sz w:val="20"/>
          <w:szCs w:val="20"/>
          <w:lang w:eastAsia="ru-RU"/>
        </w:rPr>
        <w:t>1. ПРАВОВОЕ ОБОСНОВАНИЕ ДОГОВОРА</w:t>
      </w:r>
    </w:p>
    <w:p w:rsidR="008B7B8F" w:rsidRPr="008B7B8F" w:rsidRDefault="008B7B8F" w:rsidP="008B7B8F">
      <w:p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 xml:space="preserve">     1.1. Договор заключен в соответствии с Гражданским кодексом Российской Федерации,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в соответствии </w:t>
      </w:r>
      <w:proofErr w:type="gramStart"/>
      <w:r w:rsidRPr="008B7B8F">
        <w:rPr>
          <w:rFonts w:ascii="Verdana" w:eastAsia="Times New Roman" w:hAnsi="Verdana" w:cs="Times New Roman"/>
          <w:color w:val="000000"/>
          <w:sz w:val="20"/>
          <w:szCs w:val="20"/>
          <w:shd w:val="clear" w:color="auto" w:fill="FFFFFF"/>
          <w:lang w:eastAsia="ru-RU"/>
        </w:rPr>
        <w:t>с</w:t>
      </w:r>
      <w:proofErr w:type="gramEnd"/>
      <w:r w:rsidRPr="008B7B8F">
        <w:rPr>
          <w:rFonts w:ascii="Verdana" w:eastAsia="Times New Roman" w:hAnsi="Verdana" w:cs="Times New Roman"/>
          <w:color w:val="000000"/>
          <w:sz w:val="20"/>
          <w:szCs w:val="20"/>
          <w:shd w:val="clear" w:color="auto" w:fill="FFFFFF"/>
          <w:lang w:eastAsia="ru-RU"/>
        </w:rPr>
        <w:t>:</w:t>
      </w:r>
    </w:p>
    <w:p w:rsidR="008B7B8F" w:rsidRPr="008B7B8F" w:rsidRDefault="008B7B8F" w:rsidP="008B7B8F">
      <w:pPr>
        <w:numPr>
          <w:ilvl w:val="0"/>
          <w:numId w:val="1"/>
        </w:num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Постановлением Главы администрации г. Пензы №1051 от 03.06.2009г.;</w:t>
      </w:r>
    </w:p>
    <w:p w:rsidR="008B7B8F" w:rsidRPr="008B7B8F" w:rsidRDefault="008B7B8F" w:rsidP="008B7B8F">
      <w:pPr>
        <w:numPr>
          <w:ilvl w:val="0"/>
          <w:numId w:val="1"/>
        </w:num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Постановлением Главы администрации г. Пензы №1953 от 15.10.2010г.;</w:t>
      </w:r>
    </w:p>
    <w:p w:rsidR="008B7B8F" w:rsidRPr="008B7B8F" w:rsidRDefault="008B7B8F" w:rsidP="008B7B8F">
      <w:pPr>
        <w:numPr>
          <w:ilvl w:val="0"/>
          <w:numId w:val="1"/>
        </w:num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Договором аренды земельного участка №4321 от 04.11.20011г.;</w:t>
      </w:r>
    </w:p>
    <w:p w:rsidR="008B7B8F" w:rsidRPr="008B7B8F" w:rsidRDefault="008B7B8F" w:rsidP="008B7B8F">
      <w:pPr>
        <w:numPr>
          <w:ilvl w:val="0"/>
          <w:numId w:val="1"/>
        </w:num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Договором уступки прав и обязанностей по договору аренды земельного участка №4321 от 04.11.2011г. от 08.02.2012г.;</w:t>
      </w:r>
    </w:p>
    <w:p w:rsidR="008B7B8F" w:rsidRPr="008B7B8F" w:rsidRDefault="008B7B8F" w:rsidP="008B7B8F">
      <w:pPr>
        <w:spacing w:after="0" w:line="240" w:lineRule="auto"/>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     </w:t>
      </w:r>
    </w:p>
    <w:p w:rsidR="008B7B8F" w:rsidRPr="008B7B8F" w:rsidRDefault="008B7B8F" w:rsidP="008B7B8F">
      <w:pPr>
        <w:spacing w:after="0" w:line="240" w:lineRule="auto"/>
        <w:jc w:val="center"/>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b/>
          <w:bCs/>
          <w:color w:val="000000"/>
          <w:sz w:val="20"/>
          <w:szCs w:val="20"/>
          <w:shd w:val="clear" w:color="auto" w:fill="FFFFFF"/>
          <w:lang w:eastAsia="ru-RU"/>
        </w:rPr>
        <w:t>2. ПРЕДМЕТ ДОГОВОРА</w:t>
      </w:r>
    </w:p>
    <w:p w:rsidR="008B7B8F" w:rsidRPr="008B7B8F" w:rsidRDefault="008B7B8F" w:rsidP="008B7B8F">
      <w:p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 xml:space="preserve">     2.1. Застройщик привлекает Дольщика к финансированию строительства жилого дома переменной этажности с предприятиями обслуживания и подземной автостоянкой по ул. Строителей, 19 в </w:t>
      </w:r>
      <w:proofErr w:type="spellStart"/>
      <w:r w:rsidRPr="008B7B8F">
        <w:rPr>
          <w:rFonts w:ascii="Verdana" w:eastAsia="Times New Roman" w:hAnsi="Verdana" w:cs="Times New Roman"/>
          <w:color w:val="000000"/>
          <w:sz w:val="20"/>
          <w:szCs w:val="20"/>
          <w:shd w:val="clear" w:color="auto" w:fill="FFFFFF"/>
          <w:lang w:eastAsia="ru-RU"/>
        </w:rPr>
        <w:t>г</w:t>
      </w:r>
      <w:proofErr w:type="gramStart"/>
      <w:r w:rsidRPr="008B7B8F">
        <w:rPr>
          <w:rFonts w:ascii="Verdana" w:eastAsia="Times New Roman" w:hAnsi="Verdana" w:cs="Times New Roman"/>
          <w:color w:val="000000"/>
          <w:sz w:val="20"/>
          <w:szCs w:val="20"/>
          <w:shd w:val="clear" w:color="auto" w:fill="FFFFFF"/>
          <w:lang w:eastAsia="ru-RU"/>
        </w:rPr>
        <w:t>.П</w:t>
      </w:r>
      <w:proofErr w:type="gramEnd"/>
      <w:r w:rsidRPr="008B7B8F">
        <w:rPr>
          <w:rFonts w:ascii="Verdana" w:eastAsia="Times New Roman" w:hAnsi="Verdana" w:cs="Times New Roman"/>
          <w:color w:val="000000"/>
          <w:sz w:val="20"/>
          <w:szCs w:val="20"/>
          <w:shd w:val="clear" w:color="auto" w:fill="FFFFFF"/>
          <w:lang w:eastAsia="ru-RU"/>
        </w:rPr>
        <w:t>ензе</w:t>
      </w:r>
      <w:proofErr w:type="spellEnd"/>
      <w:r w:rsidRPr="008B7B8F">
        <w:rPr>
          <w:rFonts w:ascii="Verdana" w:eastAsia="Times New Roman" w:hAnsi="Verdana" w:cs="Times New Roman"/>
          <w:color w:val="000000"/>
          <w:sz w:val="20"/>
          <w:szCs w:val="20"/>
          <w:shd w:val="clear" w:color="auto" w:fill="FFFFFF"/>
          <w:lang w:eastAsia="ru-RU"/>
        </w:rPr>
        <w:t>. Дольщик инвестирует строительство жилого дома в части: однокомнатной квартиры № 11 (проектный), находящейся на 4 этаже, секция</w:t>
      </w:r>
      <w:proofErr w:type="gramStart"/>
      <w:r w:rsidRPr="008B7B8F">
        <w:rPr>
          <w:rFonts w:ascii="Verdana" w:eastAsia="Times New Roman" w:hAnsi="Verdana" w:cs="Times New Roman"/>
          <w:color w:val="000000"/>
          <w:sz w:val="20"/>
          <w:szCs w:val="20"/>
          <w:shd w:val="clear" w:color="auto" w:fill="FFFFFF"/>
          <w:lang w:eastAsia="ru-RU"/>
        </w:rPr>
        <w:t xml:space="preserve"> А</w:t>
      </w:r>
      <w:proofErr w:type="gramEnd"/>
      <w:r w:rsidRPr="008B7B8F">
        <w:rPr>
          <w:rFonts w:ascii="Verdana" w:eastAsia="Times New Roman" w:hAnsi="Verdana" w:cs="Times New Roman"/>
          <w:color w:val="000000"/>
          <w:sz w:val="20"/>
          <w:szCs w:val="20"/>
          <w:shd w:val="clear" w:color="auto" w:fill="FFFFFF"/>
          <w:lang w:eastAsia="ru-RU"/>
        </w:rPr>
        <w:t xml:space="preserve">, общая площадь, с учетом ½ площади лоджии - 40,57 </w:t>
      </w:r>
      <w:proofErr w:type="spellStart"/>
      <w:r w:rsidRPr="008B7B8F">
        <w:rPr>
          <w:rFonts w:ascii="Verdana" w:eastAsia="Times New Roman" w:hAnsi="Verdana" w:cs="Times New Roman"/>
          <w:color w:val="000000"/>
          <w:sz w:val="20"/>
          <w:szCs w:val="20"/>
          <w:shd w:val="clear" w:color="auto" w:fill="FFFFFF"/>
          <w:lang w:eastAsia="ru-RU"/>
        </w:rPr>
        <w:t>кв.м</w:t>
      </w:r>
      <w:proofErr w:type="spellEnd"/>
      <w:r w:rsidRPr="008B7B8F">
        <w:rPr>
          <w:rFonts w:ascii="Verdana" w:eastAsia="Times New Roman" w:hAnsi="Verdana" w:cs="Times New Roman"/>
          <w:color w:val="000000"/>
          <w:sz w:val="20"/>
          <w:szCs w:val="20"/>
          <w:shd w:val="clear" w:color="auto" w:fill="FFFFFF"/>
          <w:lang w:eastAsia="ru-RU"/>
        </w:rPr>
        <w:t>. (далее - "квартира").</w:t>
      </w:r>
      <w:r w:rsidRPr="008B7B8F">
        <w:rPr>
          <w:rFonts w:ascii="Verdana" w:eastAsia="Times New Roman" w:hAnsi="Verdana" w:cs="Times New Roman"/>
          <w:color w:val="000000"/>
          <w:sz w:val="20"/>
          <w:szCs w:val="20"/>
          <w:shd w:val="clear" w:color="auto" w:fill="FFFFFF"/>
          <w:lang w:eastAsia="ru-RU"/>
        </w:rPr>
        <w:br/>
        <w:t xml:space="preserve">     Квартира передается без чистовой отделки, без установки межкомнатных дверей и </w:t>
      </w:r>
      <w:proofErr w:type="spellStart"/>
      <w:r w:rsidRPr="008B7B8F">
        <w:rPr>
          <w:rFonts w:ascii="Verdana" w:eastAsia="Times New Roman" w:hAnsi="Verdana" w:cs="Times New Roman"/>
          <w:color w:val="000000"/>
          <w:sz w:val="20"/>
          <w:szCs w:val="20"/>
          <w:shd w:val="clear" w:color="auto" w:fill="FFFFFF"/>
          <w:lang w:eastAsia="ru-RU"/>
        </w:rPr>
        <w:t>санфаянса</w:t>
      </w:r>
      <w:proofErr w:type="spellEnd"/>
      <w:r w:rsidRPr="008B7B8F">
        <w:rPr>
          <w:rFonts w:ascii="Verdana" w:eastAsia="Times New Roman" w:hAnsi="Verdana" w:cs="Times New Roman"/>
          <w:color w:val="000000"/>
          <w:sz w:val="20"/>
          <w:szCs w:val="20"/>
          <w:shd w:val="clear" w:color="auto" w:fill="FFFFFF"/>
          <w:lang w:eastAsia="ru-RU"/>
        </w:rPr>
        <w:t xml:space="preserve">, без установки счетчика учета электроэнергии, без внутренней </w:t>
      </w:r>
      <w:proofErr w:type="spellStart"/>
      <w:r w:rsidRPr="008B7B8F">
        <w:rPr>
          <w:rFonts w:ascii="Verdana" w:eastAsia="Times New Roman" w:hAnsi="Verdana" w:cs="Times New Roman"/>
          <w:color w:val="000000"/>
          <w:sz w:val="20"/>
          <w:szCs w:val="20"/>
          <w:shd w:val="clear" w:color="auto" w:fill="FFFFFF"/>
          <w:lang w:eastAsia="ru-RU"/>
        </w:rPr>
        <w:t>электроразводки</w:t>
      </w:r>
      <w:proofErr w:type="spellEnd"/>
      <w:r w:rsidRPr="008B7B8F">
        <w:rPr>
          <w:rFonts w:ascii="Verdana" w:eastAsia="Times New Roman" w:hAnsi="Verdana" w:cs="Times New Roman"/>
          <w:color w:val="000000"/>
          <w:sz w:val="20"/>
          <w:szCs w:val="20"/>
          <w:shd w:val="clear" w:color="auto" w:fill="FFFFFF"/>
          <w:lang w:eastAsia="ru-RU"/>
        </w:rPr>
        <w:t>, без штукатурки стен, без прокладки трубопроводов от стояков к сантехническим приборам. В квартире выполняется цементная стяжка пола (кроме лоджии), на окнах устанавливается пластиковый стеклопакет (без подоконной доски), устанавливаются приборы учета холодной и горячей воды, производится разводка и установка приборов отопления.</w:t>
      </w:r>
      <w:r w:rsidRPr="008B7B8F">
        <w:rPr>
          <w:rFonts w:ascii="Verdana" w:eastAsia="Times New Roman" w:hAnsi="Verdana" w:cs="Times New Roman"/>
          <w:color w:val="000000"/>
          <w:sz w:val="20"/>
          <w:szCs w:val="20"/>
          <w:shd w:val="clear" w:color="auto" w:fill="FFFFFF"/>
          <w:lang w:eastAsia="ru-RU"/>
        </w:rPr>
        <w:br/>
        <w:t>     2.2. Правом на оформление квартиры в собственность Дольщик наделяется после выполнения обязательств по финансированию в полном объеме, завершения строительства жилого дома и его приемки государственной приемочной комиссией, подписания акта приема-передачи квартиры. Обязательства и все расходы, а также ответственность по государственной регистрации прав собственности Дольщика на квартиру принимает на себя Дольщик.</w:t>
      </w:r>
      <w:r w:rsidRPr="008B7B8F">
        <w:rPr>
          <w:rFonts w:ascii="Verdana" w:eastAsia="Times New Roman" w:hAnsi="Verdana" w:cs="Times New Roman"/>
          <w:color w:val="000000"/>
          <w:sz w:val="20"/>
          <w:szCs w:val="20"/>
          <w:shd w:val="clear" w:color="auto" w:fill="FFFFFF"/>
          <w:lang w:eastAsia="ru-RU"/>
        </w:rPr>
        <w:br/>
        <w:t>     2.3. Указанный в пункте 2.1 настоящего договора адрес является строительным адресом строящегося жилого дома. После приемки и ввода жилого дома в эксплуатацию ему будет присвоен почтовый адрес.</w:t>
      </w:r>
      <w:r w:rsidRPr="008B7B8F">
        <w:rPr>
          <w:rFonts w:ascii="Verdana" w:eastAsia="Times New Roman" w:hAnsi="Verdana" w:cs="Times New Roman"/>
          <w:color w:val="000000"/>
          <w:sz w:val="20"/>
          <w:szCs w:val="20"/>
          <w:shd w:val="clear" w:color="auto" w:fill="FFFFFF"/>
          <w:lang w:eastAsia="ru-RU"/>
        </w:rPr>
        <w:br/>
        <w:t xml:space="preserve">     2.4. </w:t>
      </w:r>
      <w:proofErr w:type="gramStart"/>
      <w:r w:rsidRPr="008B7B8F">
        <w:rPr>
          <w:rFonts w:ascii="Verdana" w:eastAsia="Times New Roman" w:hAnsi="Verdana" w:cs="Times New Roman"/>
          <w:color w:val="000000"/>
          <w:sz w:val="20"/>
          <w:szCs w:val="20"/>
          <w:shd w:val="clear" w:color="auto" w:fill="FFFFFF"/>
          <w:lang w:eastAsia="ru-RU"/>
        </w:rPr>
        <w:t>В обеспечение исполнения обязательств Застройщика (залогодателя) по договору с момента государственной регистрации договора у Дольщика (залогодержателя) считаются находящимися в залоге предоставленный для строительства многоквартирного жилого дома право аренды на земельный участок (предоставленный Постановлением Главы администрации г. Пензы №1051 от 03.06.2009г., Постановлением Главы администрации г. Пензы №1953 от 15.10.2010г., Договором уступки прав и обязанностей по договору аренды земельного участка</w:t>
      </w:r>
      <w:proofErr w:type="gramEnd"/>
      <w:r w:rsidRPr="008B7B8F">
        <w:rPr>
          <w:rFonts w:ascii="Verdana" w:eastAsia="Times New Roman" w:hAnsi="Verdana" w:cs="Times New Roman"/>
          <w:color w:val="000000"/>
          <w:sz w:val="20"/>
          <w:szCs w:val="20"/>
          <w:shd w:val="clear" w:color="auto" w:fill="FFFFFF"/>
          <w:lang w:eastAsia="ru-RU"/>
        </w:rPr>
        <w:t xml:space="preserve"> </w:t>
      </w:r>
      <w:r w:rsidRPr="008B7B8F">
        <w:rPr>
          <w:rFonts w:ascii="Verdana" w:eastAsia="Times New Roman" w:hAnsi="Verdana" w:cs="Times New Roman"/>
          <w:color w:val="000000"/>
          <w:sz w:val="20"/>
          <w:szCs w:val="20"/>
          <w:shd w:val="clear" w:color="auto" w:fill="FFFFFF"/>
          <w:lang w:eastAsia="ru-RU"/>
        </w:rPr>
        <w:lastRenderedPageBreak/>
        <w:t>№</w:t>
      </w:r>
      <w:proofErr w:type="gramStart"/>
      <w:r w:rsidRPr="008B7B8F">
        <w:rPr>
          <w:rFonts w:ascii="Verdana" w:eastAsia="Times New Roman" w:hAnsi="Verdana" w:cs="Times New Roman"/>
          <w:color w:val="000000"/>
          <w:sz w:val="20"/>
          <w:szCs w:val="20"/>
          <w:shd w:val="clear" w:color="auto" w:fill="FFFFFF"/>
          <w:lang w:eastAsia="ru-RU"/>
        </w:rPr>
        <w:t xml:space="preserve">4321 от 04.11.2011г. от 08.02.2012г., Договором аренды земельного участка №5965 от 04.11.2011г., кадастровый номер 58:12:03 003 005:0062 площадью 9 822,00 </w:t>
      </w:r>
      <w:proofErr w:type="spellStart"/>
      <w:r w:rsidRPr="008B7B8F">
        <w:rPr>
          <w:rFonts w:ascii="Verdana" w:eastAsia="Times New Roman" w:hAnsi="Verdana" w:cs="Times New Roman"/>
          <w:color w:val="000000"/>
          <w:sz w:val="20"/>
          <w:szCs w:val="20"/>
          <w:shd w:val="clear" w:color="auto" w:fill="FFFFFF"/>
          <w:lang w:eastAsia="ru-RU"/>
        </w:rPr>
        <w:t>кв.м</w:t>
      </w:r>
      <w:proofErr w:type="spellEnd"/>
      <w:r w:rsidRPr="008B7B8F">
        <w:rPr>
          <w:rFonts w:ascii="Verdana" w:eastAsia="Times New Roman" w:hAnsi="Verdana" w:cs="Times New Roman"/>
          <w:color w:val="000000"/>
          <w:sz w:val="20"/>
          <w:szCs w:val="20"/>
          <w:shd w:val="clear" w:color="auto" w:fill="FFFFFF"/>
          <w:lang w:eastAsia="ru-RU"/>
        </w:rPr>
        <w:t>., расположенный по адресу: г. Пенза, ул. Строителей, 19) и строящийся на этом земельном участке многоквартирный дом.      </w:t>
      </w:r>
      <w:proofErr w:type="gramEnd"/>
    </w:p>
    <w:p w:rsidR="008B7B8F" w:rsidRPr="008B7B8F" w:rsidRDefault="008B7B8F" w:rsidP="008B7B8F">
      <w:pPr>
        <w:spacing w:after="0" w:line="240" w:lineRule="auto"/>
        <w:jc w:val="center"/>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b/>
          <w:bCs/>
          <w:color w:val="000000"/>
          <w:sz w:val="20"/>
          <w:szCs w:val="20"/>
          <w:shd w:val="clear" w:color="auto" w:fill="FFFFFF"/>
          <w:lang w:eastAsia="ru-RU"/>
        </w:rPr>
        <w:t>3. ОБЯЗАТЕЛЬСТВА ЗАСТРОЙЩИКА</w:t>
      </w:r>
    </w:p>
    <w:p w:rsidR="008B7B8F" w:rsidRPr="008B7B8F" w:rsidRDefault="008B7B8F" w:rsidP="008B7B8F">
      <w:p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     3.1. Застройщик обязан:</w:t>
      </w:r>
      <w:r w:rsidRPr="008B7B8F">
        <w:rPr>
          <w:rFonts w:ascii="Verdana" w:eastAsia="Times New Roman" w:hAnsi="Verdana" w:cs="Times New Roman"/>
          <w:color w:val="000000"/>
          <w:sz w:val="20"/>
          <w:szCs w:val="20"/>
          <w:shd w:val="clear" w:color="auto" w:fill="FFFFFF"/>
          <w:lang w:eastAsia="ru-RU"/>
        </w:rPr>
        <w:br/>
        <w:t>     3.1.1. Передать Дольщику квартиру ориентировочно в IV квартале 2013 года. В случае возникновения обстоятельств, препятствующих исполнению данного обязательства Застройщиком, срок передачи квартиры может быть изменен.</w:t>
      </w:r>
      <w:r w:rsidRPr="008B7B8F">
        <w:rPr>
          <w:rFonts w:ascii="Verdana" w:eastAsia="Times New Roman" w:hAnsi="Verdana" w:cs="Times New Roman"/>
          <w:color w:val="000000"/>
          <w:sz w:val="20"/>
          <w:szCs w:val="20"/>
          <w:shd w:val="clear" w:color="auto" w:fill="FFFFFF"/>
          <w:lang w:eastAsia="ru-RU"/>
        </w:rPr>
        <w:br/>
        <w:t>     3.1.2. Предоставить Дольщику право на оформление (после завершения строительства жилого дома, сдачи жилого дома государственной приемочной комиссии, передачи квартиры по акту приема-передачи) в собственность квартиры, указанной в п. 2.1 настоящего договора.</w:t>
      </w:r>
      <w:r w:rsidRPr="008B7B8F">
        <w:rPr>
          <w:rFonts w:ascii="Verdana" w:eastAsia="Times New Roman" w:hAnsi="Verdana" w:cs="Times New Roman"/>
          <w:color w:val="000000"/>
          <w:sz w:val="20"/>
          <w:szCs w:val="20"/>
          <w:shd w:val="clear" w:color="auto" w:fill="FFFFFF"/>
          <w:lang w:eastAsia="ru-RU"/>
        </w:rPr>
        <w:br/>
        <w:t>     3.1.3. Обеспечить консолидацию и управление собственных и привлеченных инвестиционных средств, необходимых для финансирования строительства жилого дома. </w:t>
      </w:r>
      <w:r w:rsidRPr="008B7B8F">
        <w:rPr>
          <w:rFonts w:ascii="Verdana" w:eastAsia="Times New Roman" w:hAnsi="Verdana" w:cs="Times New Roman"/>
          <w:color w:val="000000"/>
          <w:sz w:val="20"/>
          <w:szCs w:val="20"/>
          <w:shd w:val="clear" w:color="auto" w:fill="FFFFFF"/>
          <w:lang w:eastAsia="ru-RU"/>
        </w:rPr>
        <w:br/>
        <w:t>     3.2. Застройщик гарантирует, что:</w:t>
      </w:r>
      <w:r w:rsidRPr="008B7B8F">
        <w:rPr>
          <w:rFonts w:ascii="Verdana" w:eastAsia="Times New Roman" w:hAnsi="Verdana" w:cs="Times New Roman"/>
          <w:color w:val="000000"/>
          <w:sz w:val="20"/>
          <w:szCs w:val="20"/>
          <w:shd w:val="clear" w:color="auto" w:fill="FFFFFF"/>
          <w:lang w:eastAsia="ru-RU"/>
        </w:rPr>
        <w:br/>
        <w:t>     3.2.1. Квартира, указанная в п. 2.1 настоящего договора, относится к доле Дольщика.</w:t>
      </w:r>
      <w:r w:rsidRPr="008B7B8F">
        <w:rPr>
          <w:rFonts w:ascii="Verdana" w:eastAsia="Times New Roman" w:hAnsi="Verdana" w:cs="Times New Roman"/>
          <w:color w:val="000000"/>
          <w:sz w:val="20"/>
          <w:szCs w:val="20"/>
          <w:shd w:val="clear" w:color="auto" w:fill="FFFFFF"/>
          <w:lang w:eastAsia="ru-RU"/>
        </w:rPr>
        <w:br/>
        <w:t>     3.2.2. Права на вышеназванную долю на дату подписания настоящего договора не заложены, в споре и под арестом или запрещением не состоят.</w:t>
      </w:r>
      <w:r w:rsidRPr="008B7B8F">
        <w:rPr>
          <w:rFonts w:ascii="Verdana" w:eastAsia="Times New Roman" w:hAnsi="Verdana" w:cs="Times New Roman"/>
          <w:color w:val="000000"/>
          <w:sz w:val="20"/>
          <w:szCs w:val="20"/>
          <w:shd w:val="clear" w:color="auto" w:fill="FFFFFF"/>
          <w:lang w:eastAsia="ru-RU"/>
        </w:rPr>
        <w:br/>
        <w:t>     3.2.3. Застройщик устанавливает гарантийный срок на квартиру - 5 (пять) лет с момента сдачи в эксплуатацию жилого дома. Дольщик вправе предъявить Застройщику требования в связи с ненадлежащим качеством квартиры при условии, если такое качество выявлено в течение гарантийного срока.</w:t>
      </w:r>
      <w:r w:rsidRPr="008B7B8F">
        <w:rPr>
          <w:rFonts w:ascii="Verdana" w:eastAsia="Times New Roman" w:hAnsi="Verdana" w:cs="Times New Roman"/>
          <w:color w:val="000000"/>
          <w:sz w:val="20"/>
          <w:szCs w:val="20"/>
          <w:shd w:val="clear" w:color="auto" w:fill="FFFFFF"/>
          <w:lang w:eastAsia="ru-RU"/>
        </w:rPr>
        <w:br/>
        <w:t xml:space="preserve">     3.3. </w:t>
      </w:r>
      <w:proofErr w:type="gramStart"/>
      <w:r w:rsidRPr="008B7B8F">
        <w:rPr>
          <w:rFonts w:ascii="Verdana" w:eastAsia="Times New Roman" w:hAnsi="Verdana" w:cs="Times New Roman"/>
          <w:color w:val="000000"/>
          <w:sz w:val="20"/>
          <w:szCs w:val="20"/>
          <w:shd w:val="clear" w:color="auto" w:fill="FFFFFF"/>
          <w:lang w:eastAsia="ru-RU"/>
        </w:rPr>
        <w:t>При уклонении Дольщика от принятия объекта долевого строительства в предусмотренный договором или законом срок или при отказе Дольщика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proofErr w:type="gramEnd"/>
      <w:r w:rsidRPr="008B7B8F">
        <w:rPr>
          <w:rFonts w:ascii="Verdana" w:eastAsia="Times New Roman" w:hAnsi="Verdana" w:cs="Times New Roman"/>
          <w:color w:val="000000"/>
          <w:sz w:val="20"/>
          <w:szCs w:val="20"/>
          <w:shd w:val="clear" w:color="auto" w:fill="FFFFFF"/>
          <w:lang w:eastAsia="ru-RU"/>
        </w:rPr>
        <w:t xml:space="preserve"> При этом риск случайной гибели объекта долевого строительства признается перешедшим к Дольщику со дня составления одностороннего акта или иного документа о передаче объекта долевого строительства.      </w:t>
      </w:r>
    </w:p>
    <w:p w:rsidR="008B7B8F" w:rsidRPr="008B7B8F" w:rsidRDefault="008B7B8F" w:rsidP="008B7B8F">
      <w:pPr>
        <w:spacing w:after="0" w:line="240" w:lineRule="auto"/>
        <w:jc w:val="center"/>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b/>
          <w:bCs/>
          <w:color w:val="000000"/>
          <w:sz w:val="20"/>
          <w:szCs w:val="20"/>
          <w:shd w:val="clear" w:color="auto" w:fill="FFFFFF"/>
          <w:lang w:eastAsia="ru-RU"/>
        </w:rPr>
        <w:t>4. ОБЯЗАТЕЛЬСТВА ДОЛЬЩИКА</w:t>
      </w:r>
    </w:p>
    <w:p w:rsidR="008B7B8F" w:rsidRPr="008B7B8F" w:rsidRDefault="008B7B8F" w:rsidP="008B7B8F">
      <w:pPr>
        <w:spacing w:before="100" w:beforeAutospacing="1" w:after="100" w:afterAutospacing="1" w:line="225" w:lineRule="atLeast"/>
        <w:jc w:val="both"/>
        <w:rPr>
          <w:rFonts w:ascii="Verdana" w:eastAsia="Times New Roman" w:hAnsi="Verdana" w:cs="Times New Roman"/>
          <w:color w:val="000000"/>
          <w:sz w:val="20"/>
          <w:szCs w:val="20"/>
          <w:shd w:val="clear" w:color="auto" w:fill="FFFFFF"/>
          <w:lang w:eastAsia="ru-RU"/>
        </w:rPr>
      </w:pPr>
      <w:r w:rsidRPr="008B7B8F">
        <w:rPr>
          <w:rFonts w:ascii="Verdana" w:eastAsia="Times New Roman" w:hAnsi="Verdana" w:cs="Times New Roman"/>
          <w:color w:val="000000"/>
          <w:sz w:val="20"/>
          <w:szCs w:val="20"/>
          <w:shd w:val="clear" w:color="auto" w:fill="FFFFFF"/>
          <w:lang w:eastAsia="ru-RU"/>
        </w:rPr>
        <w:t>     4.1.Дольщик обязан:</w:t>
      </w:r>
      <w:r w:rsidRPr="008B7B8F">
        <w:rPr>
          <w:rFonts w:ascii="Verdana" w:eastAsia="Times New Roman" w:hAnsi="Verdana" w:cs="Times New Roman"/>
          <w:color w:val="000000"/>
          <w:sz w:val="20"/>
          <w:szCs w:val="20"/>
          <w:shd w:val="clear" w:color="auto" w:fill="FFFFFF"/>
          <w:lang w:eastAsia="ru-RU"/>
        </w:rPr>
        <w:br/>
        <w:t>     4.1.1. Обеспечить финансирование строительства квартиры, указанной в п. 2.1 настоящего договора и всех инженерных коммуникаций к строящемуся жилому дому денежными средствами. </w:t>
      </w:r>
      <w:r w:rsidRPr="008B7B8F">
        <w:rPr>
          <w:rFonts w:ascii="Verdana" w:eastAsia="Times New Roman" w:hAnsi="Verdana" w:cs="Times New Roman"/>
          <w:color w:val="000000"/>
          <w:sz w:val="20"/>
          <w:szCs w:val="20"/>
          <w:shd w:val="clear" w:color="auto" w:fill="FFFFFF"/>
          <w:lang w:eastAsia="ru-RU"/>
        </w:rPr>
        <w:br/>
        <w:t>     4.1.2. Самостоятельно нести расходы по пломбированию приборов учета, установленных в квартире.</w:t>
      </w:r>
      <w:r w:rsidRPr="008B7B8F">
        <w:rPr>
          <w:rFonts w:ascii="Verdana" w:eastAsia="Times New Roman" w:hAnsi="Verdana" w:cs="Times New Roman"/>
          <w:color w:val="000000"/>
          <w:sz w:val="20"/>
          <w:szCs w:val="20"/>
          <w:shd w:val="clear" w:color="auto" w:fill="FFFFFF"/>
          <w:lang w:eastAsia="ru-RU"/>
        </w:rPr>
        <w:br/>
        <w:t>     4.1.3. Нести в полном объеме все расходы, связанные с регистрацией права собственности на квартиру, получаемую в результате финансирования строительства жилого дома, в ФГУП "</w:t>
      </w:r>
      <w:proofErr w:type="spellStart"/>
      <w:r w:rsidRPr="008B7B8F">
        <w:rPr>
          <w:rFonts w:ascii="Verdana" w:eastAsia="Times New Roman" w:hAnsi="Verdana" w:cs="Times New Roman"/>
          <w:color w:val="000000"/>
          <w:sz w:val="20"/>
          <w:szCs w:val="20"/>
          <w:shd w:val="clear" w:color="auto" w:fill="FFFFFF"/>
          <w:lang w:eastAsia="ru-RU"/>
        </w:rPr>
        <w:t>Росгостехинвентаризация</w:t>
      </w:r>
      <w:proofErr w:type="spellEnd"/>
      <w:r w:rsidRPr="008B7B8F">
        <w:rPr>
          <w:rFonts w:ascii="Verdana" w:eastAsia="Times New Roman" w:hAnsi="Verdana" w:cs="Times New Roman"/>
          <w:color w:val="000000"/>
          <w:sz w:val="20"/>
          <w:szCs w:val="20"/>
          <w:shd w:val="clear" w:color="auto" w:fill="FFFFFF"/>
          <w:lang w:eastAsia="ru-RU"/>
        </w:rPr>
        <w:t>" и органе регистрации прав на недвижимое имущество и сделок с ним.</w:t>
      </w:r>
      <w:r w:rsidRPr="008B7B8F">
        <w:rPr>
          <w:rFonts w:ascii="Verdana" w:eastAsia="Times New Roman" w:hAnsi="Verdana" w:cs="Times New Roman"/>
          <w:color w:val="000000"/>
          <w:sz w:val="20"/>
          <w:szCs w:val="20"/>
          <w:shd w:val="clear" w:color="auto" w:fill="FFFFFF"/>
          <w:lang w:eastAsia="ru-RU"/>
        </w:rPr>
        <w:br/>
        <w:t>     4.1.4. Присутствовать при всех мероприятиях, требующих его личного участия.</w:t>
      </w:r>
      <w:r w:rsidRPr="008B7B8F">
        <w:rPr>
          <w:rFonts w:ascii="Verdana" w:eastAsia="Times New Roman" w:hAnsi="Verdana" w:cs="Times New Roman"/>
          <w:color w:val="000000"/>
          <w:sz w:val="20"/>
          <w:szCs w:val="20"/>
          <w:shd w:val="clear" w:color="auto" w:fill="FFFFFF"/>
          <w:lang w:eastAsia="ru-RU"/>
        </w:rPr>
        <w:br/>
        <w:t>     4.1.5. Нести расходы пропорционально получаемой доле площади в строящемся доме, связанные: с единовременными затратами по созданию товарищества собственников жилья в строящемся жилом доме (в случае необходимости его создания для дальнейшей эксплуатации жилого дома).</w:t>
      </w:r>
      <w:r w:rsidRPr="008B7B8F">
        <w:rPr>
          <w:rFonts w:ascii="Verdana" w:eastAsia="Times New Roman" w:hAnsi="Verdana" w:cs="Times New Roman"/>
          <w:color w:val="000000"/>
          <w:sz w:val="20"/>
          <w:szCs w:val="20"/>
          <w:shd w:val="clear" w:color="auto" w:fill="FFFFFF"/>
          <w:lang w:eastAsia="ru-RU"/>
        </w:rPr>
        <w:br/>
        <w:t>     4.1.6. В течение 7 (семи) календарных дней со дня получения уведомления о необходимости подписания соответствующего акта о результатах реализации настоящего договора подписать его и передать Застройщику.</w:t>
      </w:r>
      <w:r w:rsidRPr="008B7B8F">
        <w:rPr>
          <w:rFonts w:ascii="Verdana" w:eastAsia="Times New Roman" w:hAnsi="Verdana" w:cs="Times New Roman"/>
          <w:color w:val="000000"/>
          <w:sz w:val="20"/>
          <w:szCs w:val="20"/>
          <w:shd w:val="clear" w:color="auto" w:fill="FFFFFF"/>
          <w:lang w:eastAsia="ru-RU"/>
        </w:rPr>
        <w:br/>
        <w:t xml:space="preserve">     4.1.7. В течение 7 (семи) календарных дней с момента извещения о готовности квартиры к передаче, осмотреть квартиру, при отсутствии замечаний к качеству </w:t>
      </w:r>
      <w:r w:rsidRPr="008B7B8F">
        <w:rPr>
          <w:rFonts w:ascii="Verdana" w:eastAsia="Times New Roman" w:hAnsi="Verdana" w:cs="Times New Roman"/>
          <w:color w:val="000000"/>
          <w:sz w:val="20"/>
          <w:szCs w:val="20"/>
          <w:shd w:val="clear" w:color="auto" w:fill="FFFFFF"/>
          <w:lang w:eastAsia="ru-RU"/>
        </w:rPr>
        <w:lastRenderedPageBreak/>
        <w:t>передаваемой квартиры, подписать акт приема-передачи квартиры.</w:t>
      </w:r>
      <w:r w:rsidRPr="008B7B8F">
        <w:rPr>
          <w:rFonts w:ascii="Verdana" w:eastAsia="Times New Roman" w:hAnsi="Verdana" w:cs="Times New Roman"/>
          <w:color w:val="000000"/>
          <w:sz w:val="20"/>
          <w:szCs w:val="20"/>
          <w:shd w:val="clear" w:color="auto" w:fill="FFFFFF"/>
          <w:lang w:eastAsia="ru-RU"/>
        </w:rPr>
        <w:br/>
        <w:t>     4.1.8. В случае обнаружения замечаний к качеству передаваемой квартиры, в 3 (трех</w:t>
      </w:r>
      <w:proofErr w:type="gramStart"/>
      <w:r w:rsidRPr="008B7B8F">
        <w:rPr>
          <w:rFonts w:ascii="Verdana" w:eastAsia="Times New Roman" w:hAnsi="Verdana" w:cs="Times New Roman"/>
          <w:color w:val="000000"/>
          <w:sz w:val="20"/>
          <w:szCs w:val="20"/>
          <w:shd w:val="clear" w:color="auto" w:fill="FFFFFF"/>
          <w:lang w:eastAsia="ru-RU"/>
        </w:rPr>
        <w:t>)-</w:t>
      </w:r>
      <w:proofErr w:type="spellStart"/>
      <w:proofErr w:type="gramEnd"/>
      <w:r w:rsidRPr="008B7B8F">
        <w:rPr>
          <w:rFonts w:ascii="Verdana" w:eastAsia="Times New Roman" w:hAnsi="Verdana" w:cs="Times New Roman"/>
          <w:color w:val="000000"/>
          <w:sz w:val="20"/>
          <w:szCs w:val="20"/>
          <w:shd w:val="clear" w:color="auto" w:fill="FFFFFF"/>
          <w:lang w:eastAsia="ru-RU"/>
        </w:rPr>
        <w:t>дневный</w:t>
      </w:r>
      <w:proofErr w:type="spellEnd"/>
      <w:r w:rsidRPr="008B7B8F">
        <w:rPr>
          <w:rFonts w:ascii="Verdana" w:eastAsia="Times New Roman" w:hAnsi="Verdana" w:cs="Times New Roman"/>
          <w:color w:val="000000"/>
          <w:sz w:val="20"/>
          <w:szCs w:val="20"/>
          <w:shd w:val="clear" w:color="auto" w:fill="FFFFFF"/>
          <w:lang w:eastAsia="ru-RU"/>
        </w:rPr>
        <w:t xml:space="preserve"> срок письменно уведомить об этом Застройщика с перечнем выявленных недостатков. После устранения Застройщиком выявленных недостатков, принять квартиру в порядке п. 4.1.7. настоящего договора.</w:t>
      </w:r>
      <w:r w:rsidRPr="008B7B8F">
        <w:rPr>
          <w:rFonts w:ascii="Verdana" w:eastAsia="Times New Roman" w:hAnsi="Verdana" w:cs="Times New Roman"/>
          <w:color w:val="000000"/>
          <w:sz w:val="20"/>
          <w:szCs w:val="20"/>
          <w:shd w:val="clear" w:color="auto" w:fill="FFFFFF"/>
          <w:lang w:eastAsia="ru-RU"/>
        </w:rPr>
        <w:br/>
        <w:t>     4.1.9. В течение 3 (трех) календарных дней известить Застройщика в письменном виде об изменении своего адреса, паспортных данных, номера телефона, факса.</w:t>
      </w:r>
      <w:r w:rsidRPr="008B7B8F">
        <w:rPr>
          <w:rFonts w:ascii="Verdana" w:eastAsia="Times New Roman" w:hAnsi="Verdana" w:cs="Times New Roman"/>
          <w:color w:val="000000"/>
          <w:sz w:val="20"/>
          <w:szCs w:val="20"/>
          <w:shd w:val="clear" w:color="auto" w:fill="FFFFFF"/>
          <w:lang w:eastAsia="ru-RU"/>
        </w:rPr>
        <w:br/>
        <w:t>     4.2. Дольщик осведомлен и согласен с тем, что квартира, подлежащая оформлению в его собственность, может быть включена в единый комплекс недвижимого имущества - кондоминиум. И в случае создания товарищества собственников жилья Дольщик настоящим Договором подтверждает свое добровольное согласие на членство в товариществе. В случае отказа от вступления в члены ТСЖ, Дольщик обязуется выполнять решения общего собрания ТСЖ.</w:t>
      </w:r>
      <w:r w:rsidRPr="008B7B8F">
        <w:rPr>
          <w:rFonts w:ascii="Verdana" w:eastAsia="Times New Roman" w:hAnsi="Verdana" w:cs="Times New Roman"/>
          <w:color w:val="000000"/>
          <w:sz w:val="20"/>
          <w:szCs w:val="20"/>
          <w:shd w:val="clear" w:color="auto" w:fill="FFFFFF"/>
          <w:lang w:eastAsia="ru-RU"/>
        </w:rPr>
        <w:br/>
        <w:t xml:space="preserve">     4.3. В случае осуществления ремонтных работ, предполагающих перепланировку или переустройство квартиры, а также внутренних коммуникационных сетей, "наращивание" либо удаление отопительных батарей, Дольщик обязан произвести соответствующие согласования с Застройщиком и в уполномоченных государственных органах. </w:t>
      </w:r>
      <w:proofErr w:type="gramStart"/>
      <w:r w:rsidRPr="008B7B8F">
        <w:rPr>
          <w:rFonts w:ascii="Verdana" w:eastAsia="Times New Roman" w:hAnsi="Verdana" w:cs="Times New Roman"/>
          <w:color w:val="000000"/>
          <w:sz w:val="20"/>
          <w:szCs w:val="20"/>
          <w:shd w:val="clear" w:color="auto" w:fill="FFFFFF"/>
          <w:lang w:eastAsia="ru-RU"/>
        </w:rPr>
        <w:t>В противном случае, вне зависимости от характера перепланировки и переустройства, указанные действия Дольщика будут считаться действиями, причинившими ущерб Застройщику, в связи с чем, Застройщик имеет право расторгнуть настоящий договор и удержать из внесенного Дольщиком вклада (в случае не расторжения настоящего договора по данному основанию - взыскать с Дольщика сверх внесенного вклада) штраф в размере 5% от стоимости квартиры, а Дольщик дополнительно</w:t>
      </w:r>
      <w:proofErr w:type="gramEnd"/>
      <w:r w:rsidRPr="008B7B8F">
        <w:rPr>
          <w:rFonts w:ascii="Verdana" w:eastAsia="Times New Roman" w:hAnsi="Verdana" w:cs="Times New Roman"/>
          <w:color w:val="000000"/>
          <w:sz w:val="20"/>
          <w:szCs w:val="20"/>
          <w:shd w:val="clear" w:color="auto" w:fill="FFFFFF"/>
          <w:lang w:eastAsia="ru-RU"/>
        </w:rPr>
        <w:t xml:space="preserve"> самостоятельно будет нести все негативные последствия, связанные с этим, в том числе по возмещению убытков (ст.15ГКРФ) Застройщика по ликвидации перепланировок и переустройств, ТСЖ, других дольщиков и третьих лиц. </w:t>
      </w:r>
      <w:proofErr w:type="gramStart"/>
      <w:r w:rsidRPr="008B7B8F">
        <w:rPr>
          <w:rFonts w:ascii="Verdana" w:eastAsia="Times New Roman" w:hAnsi="Verdana" w:cs="Times New Roman"/>
          <w:color w:val="000000"/>
          <w:sz w:val="20"/>
          <w:szCs w:val="20"/>
          <w:shd w:val="clear" w:color="auto" w:fill="FFFFFF"/>
          <w:lang w:eastAsia="ru-RU"/>
        </w:rPr>
        <w:t>Действие настоящего пункта распространяется на весь период гарантийного срока, то есть 5 (пять) лет с момента сдачи жилого дома в эксплуатацию.</w:t>
      </w:r>
      <w:r w:rsidRPr="008B7B8F">
        <w:rPr>
          <w:rFonts w:ascii="Verdana" w:eastAsia="Times New Roman" w:hAnsi="Verdana" w:cs="Times New Roman"/>
          <w:color w:val="000000"/>
          <w:sz w:val="20"/>
          <w:szCs w:val="20"/>
          <w:shd w:val="clear" w:color="auto" w:fill="FFFFFF"/>
          <w:lang w:eastAsia="ru-RU"/>
        </w:rPr>
        <w:br/>
        <w:t>     4.4.Права и обязанности по настоящему договору Дольщик может передавать (отчуждать, уступать и пр.) третьему лицу только после внесения вклада, определенного п. 5.2. (с учетом п. 4.1.1., п. 4.3. настоящего договора) в полном объеме.</w:t>
      </w:r>
      <w:proofErr w:type="gramEnd"/>
      <w:r w:rsidRPr="008B7B8F">
        <w:rPr>
          <w:rFonts w:ascii="Verdana" w:eastAsia="Times New Roman" w:hAnsi="Verdana" w:cs="Times New Roman"/>
          <w:color w:val="000000"/>
          <w:sz w:val="20"/>
          <w:szCs w:val="20"/>
          <w:shd w:val="clear" w:color="auto" w:fill="FFFFFF"/>
          <w:lang w:eastAsia="ru-RU"/>
        </w:rPr>
        <w:t xml:space="preserve"> Переоформление настоящего договора на третье лицо подлежит государственной регистрации, которая осуществляется Дольщиком самостоятельно и за его счет.</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5. ЦЕНА ДОГОВОРА И ПОРЯДОК ЕЁ УПЛАТЫ</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4"/>
          <w:szCs w:val="24"/>
          <w:lang w:eastAsia="ru-RU"/>
        </w:rPr>
      </w:pPr>
      <w:r w:rsidRPr="008B7B8F">
        <w:rPr>
          <w:rFonts w:ascii="Verdana" w:eastAsia="Times New Roman" w:hAnsi="Verdana" w:cs="Times New Roman"/>
          <w:color w:val="000000"/>
          <w:sz w:val="24"/>
          <w:szCs w:val="24"/>
          <w:lang w:eastAsia="ru-RU"/>
        </w:rPr>
        <w:t>     5.1. Дольщик перечисляет денежные средства (инвестиционный взнос) за квартиру на расчетный счет Застройщика, либо оплачивает инвестиционный взнос наличными денежными средствами, путем внесения их в кассу Застройщика в порядке, предусмотренном настоящим договором.</w:t>
      </w:r>
      <w:r w:rsidRPr="008B7B8F">
        <w:rPr>
          <w:rFonts w:ascii="Verdana" w:eastAsia="Times New Roman" w:hAnsi="Verdana" w:cs="Times New Roman"/>
          <w:color w:val="000000"/>
          <w:sz w:val="24"/>
          <w:szCs w:val="24"/>
          <w:lang w:eastAsia="ru-RU"/>
        </w:rPr>
        <w:br/>
        <w:t>     5.2. Общий размер вклада Дольщика на момент заключения настоящего договора составляет сумму: 1 600 000 (Один миллион шестьсот тысяч) рублей и подлежит уплате в следующий срок и в следующем размере:</w:t>
      </w:r>
      <w:r w:rsidRPr="008B7B8F">
        <w:rPr>
          <w:rFonts w:ascii="Verdana" w:eastAsia="Times New Roman" w:hAnsi="Verdana" w:cs="Times New Roman"/>
          <w:color w:val="000000"/>
          <w:sz w:val="24"/>
          <w:szCs w:val="24"/>
          <w:lang w:eastAsia="ru-RU"/>
        </w:rPr>
        <w:br/>
        <w:t>     - 22 марта 2012 г. - 500 000 (Пятьсот тысяч) рублей</w:t>
      </w:r>
      <w:proofErr w:type="gramStart"/>
      <w:r w:rsidRPr="008B7B8F">
        <w:rPr>
          <w:rFonts w:ascii="Verdana" w:eastAsia="Times New Roman" w:hAnsi="Verdana" w:cs="Times New Roman"/>
          <w:color w:val="000000"/>
          <w:sz w:val="24"/>
          <w:szCs w:val="24"/>
          <w:lang w:eastAsia="ru-RU"/>
        </w:rPr>
        <w:t>.</w:t>
      </w:r>
      <w:proofErr w:type="gramEnd"/>
      <w:r w:rsidRPr="008B7B8F">
        <w:rPr>
          <w:rFonts w:ascii="Verdana" w:eastAsia="Times New Roman" w:hAnsi="Verdana" w:cs="Times New Roman"/>
          <w:color w:val="000000"/>
          <w:sz w:val="24"/>
          <w:szCs w:val="24"/>
          <w:lang w:eastAsia="ru-RU"/>
        </w:rPr>
        <w:br/>
        <w:t xml:space="preserve">     - </w:t>
      </w:r>
      <w:proofErr w:type="gramStart"/>
      <w:r w:rsidRPr="008B7B8F">
        <w:rPr>
          <w:rFonts w:ascii="Verdana" w:eastAsia="Times New Roman" w:hAnsi="Verdana" w:cs="Times New Roman"/>
          <w:color w:val="000000"/>
          <w:sz w:val="24"/>
          <w:szCs w:val="24"/>
          <w:lang w:eastAsia="ru-RU"/>
        </w:rPr>
        <w:t>д</w:t>
      </w:r>
      <w:proofErr w:type="gramEnd"/>
      <w:r w:rsidRPr="008B7B8F">
        <w:rPr>
          <w:rFonts w:ascii="Verdana" w:eastAsia="Times New Roman" w:hAnsi="Verdana" w:cs="Times New Roman"/>
          <w:color w:val="000000"/>
          <w:sz w:val="24"/>
          <w:szCs w:val="24"/>
          <w:lang w:eastAsia="ru-RU"/>
        </w:rPr>
        <w:t>о 20 апреля 2012 г. включительно - 700 000 (Семьсот тысяч) рублей. </w:t>
      </w:r>
      <w:r w:rsidRPr="008B7B8F">
        <w:rPr>
          <w:rFonts w:ascii="Verdana" w:eastAsia="Times New Roman" w:hAnsi="Verdana" w:cs="Times New Roman"/>
          <w:color w:val="000000"/>
          <w:sz w:val="24"/>
          <w:szCs w:val="24"/>
          <w:lang w:eastAsia="ru-RU"/>
        </w:rPr>
        <w:br/>
        <w:t>     - до 10 июля 2012 г. включительно - 400 000 (Четыреста тысяч) рублей. </w:t>
      </w:r>
      <w:r w:rsidRPr="008B7B8F">
        <w:rPr>
          <w:rFonts w:ascii="Verdana" w:eastAsia="Times New Roman" w:hAnsi="Verdana" w:cs="Times New Roman"/>
          <w:color w:val="000000"/>
          <w:sz w:val="24"/>
          <w:szCs w:val="24"/>
          <w:lang w:eastAsia="ru-RU"/>
        </w:rPr>
        <w:br/>
        <w:t>Все расчеты по настоящему договору производятся в рублях. Стоимость квартиры фиксируется на момент заключения договора и изменению не подлежит.</w:t>
      </w:r>
      <w:r w:rsidRPr="008B7B8F">
        <w:rPr>
          <w:rFonts w:ascii="Verdana" w:eastAsia="Times New Roman" w:hAnsi="Verdana" w:cs="Times New Roman"/>
          <w:color w:val="000000"/>
          <w:sz w:val="24"/>
          <w:szCs w:val="24"/>
          <w:lang w:eastAsia="ru-RU"/>
        </w:rPr>
        <w:br/>
        <w:t xml:space="preserve">     5.3. В случае увеличения или уменьшения размеров общей площади </w:t>
      </w:r>
      <w:r w:rsidRPr="008B7B8F">
        <w:rPr>
          <w:rFonts w:ascii="Verdana" w:eastAsia="Times New Roman" w:hAnsi="Verdana" w:cs="Times New Roman"/>
          <w:color w:val="000000"/>
          <w:sz w:val="24"/>
          <w:szCs w:val="24"/>
          <w:lang w:eastAsia="ru-RU"/>
        </w:rPr>
        <w:lastRenderedPageBreak/>
        <w:t>при обмере, стоимость инвестиционного взноса не пересчитывается.</w:t>
      </w:r>
      <w:r w:rsidRPr="008B7B8F">
        <w:rPr>
          <w:rFonts w:ascii="Verdana" w:eastAsia="Times New Roman" w:hAnsi="Verdana" w:cs="Times New Roman"/>
          <w:color w:val="000000"/>
          <w:sz w:val="24"/>
          <w:szCs w:val="24"/>
          <w:lang w:eastAsia="ru-RU"/>
        </w:rPr>
        <w:br/>
        <w:t>     5.4. Государственная регистрация настоящего договора осуществляется Дольщиком самостоятельно и за его счет.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6. ОТВЕТСТВЕННОСТЬ СТОРОН</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4"/>
          <w:szCs w:val="24"/>
          <w:lang w:eastAsia="ru-RU"/>
        </w:rPr>
      </w:pPr>
      <w:r w:rsidRPr="008B7B8F">
        <w:rPr>
          <w:rFonts w:ascii="Verdana" w:eastAsia="Times New Roman" w:hAnsi="Verdana" w:cs="Times New Roman"/>
          <w:color w:val="000000"/>
          <w:sz w:val="24"/>
          <w:szCs w:val="24"/>
          <w:lang w:eastAsia="ru-RU"/>
        </w:rPr>
        <w:t xml:space="preserve">     6.1. Сторона, нарушившая свои обязательства по настоящему договору, обязана возместить другой стороне причиненные этим нарушением убытки в соответствии с законодательством Российской Федерации и настоящим договором. </w:t>
      </w:r>
      <w:proofErr w:type="gramStart"/>
      <w:r w:rsidRPr="008B7B8F">
        <w:rPr>
          <w:rFonts w:ascii="Verdana" w:eastAsia="Times New Roman" w:hAnsi="Verdana" w:cs="Times New Roman"/>
          <w:color w:val="000000"/>
          <w:sz w:val="24"/>
          <w:szCs w:val="24"/>
          <w:lang w:eastAsia="ru-RU"/>
        </w:rPr>
        <w:t>Под убытками понимаются расходы, которые сторона, чье право нарушено, произвела или должна будет произвести для восстановления нарушенного права, утраченного или поврежденного имущества (реальный ущерб), а также неполученные доходы, которые эта сторона получила бы при обычных условиях гражданского оборота, если бы ее право не было нарушено (упущенная выгода).</w:t>
      </w:r>
      <w:r w:rsidRPr="008B7B8F">
        <w:rPr>
          <w:rFonts w:ascii="Verdana" w:eastAsia="Times New Roman" w:hAnsi="Verdana" w:cs="Times New Roman"/>
          <w:color w:val="000000"/>
          <w:sz w:val="24"/>
          <w:szCs w:val="24"/>
          <w:lang w:eastAsia="ru-RU"/>
        </w:rPr>
        <w:br/>
        <w:t>     6.2.</w:t>
      </w:r>
      <w:proofErr w:type="gramEnd"/>
      <w:r w:rsidRPr="008B7B8F">
        <w:rPr>
          <w:rFonts w:ascii="Verdana" w:eastAsia="Times New Roman" w:hAnsi="Verdana" w:cs="Times New Roman"/>
          <w:color w:val="000000"/>
          <w:sz w:val="24"/>
          <w:szCs w:val="24"/>
          <w:lang w:eastAsia="ru-RU"/>
        </w:rPr>
        <w:t xml:space="preserve">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Pr="008B7B8F">
        <w:rPr>
          <w:rFonts w:ascii="Verdana" w:eastAsia="Times New Roman" w:hAnsi="Verdana" w:cs="Times New Roman"/>
          <w:color w:val="000000"/>
          <w:sz w:val="24"/>
          <w:szCs w:val="24"/>
          <w:lang w:eastAsia="ru-RU"/>
        </w:rPr>
        <w:br/>
        <w:t xml:space="preserve">     6.3. Настоящий </w:t>
      </w:r>
      <w:proofErr w:type="gramStart"/>
      <w:r w:rsidRPr="008B7B8F">
        <w:rPr>
          <w:rFonts w:ascii="Verdana" w:eastAsia="Times New Roman" w:hAnsi="Verdana" w:cs="Times New Roman"/>
          <w:color w:val="000000"/>
          <w:sz w:val="24"/>
          <w:szCs w:val="24"/>
          <w:lang w:eastAsia="ru-RU"/>
        </w:rPr>
        <w:t>договор</w:t>
      </w:r>
      <w:proofErr w:type="gramEnd"/>
      <w:r w:rsidRPr="008B7B8F">
        <w:rPr>
          <w:rFonts w:ascii="Verdana" w:eastAsia="Times New Roman" w:hAnsi="Verdana" w:cs="Times New Roman"/>
          <w:color w:val="000000"/>
          <w:sz w:val="24"/>
          <w:szCs w:val="24"/>
          <w:lang w:eastAsia="ru-RU"/>
        </w:rPr>
        <w:t xml:space="preserve"> может быть расторгнут в любое время по соглашению сторон. В данном случае расходы, связанные с расторжением настоящего договора, стороны несут в равных долях, или в ином порядке установленном соглашением сторон. При этом Застройщик обязан вернуть Дольщику внесенные им денежные средства в течение 30 календарных дней с момента государственной регистрации расторжения настоящего договора, и имеет право удержать с Дольщика до 2% от взноса Дольщика для покрытия собственных издержек.</w:t>
      </w:r>
      <w:r w:rsidRPr="008B7B8F">
        <w:rPr>
          <w:rFonts w:ascii="Verdana" w:eastAsia="Times New Roman" w:hAnsi="Verdana" w:cs="Times New Roman"/>
          <w:color w:val="000000"/>
          <w:sz w:val="24"/>
          <w:szCs w:val="24"/>
          <w:lang w:eastAsia="ru-RU"/>
        </w:rPr>
        <w:br/>
        <w:t>     6.4. Застройщик имеет право расторгнуть настоящий договор в одностороннем порядке в случаях:</w:t>
      </w:r>
      <w:r w:rsidRPr="008B7B8F">
        <w:rPr>
          <w:rFonts w:ascii="Verdana" w:eastAsia="Times New Roman" w:hAnsi="Verdana" w:cs="Times New Roman"/>
          <w:color w:val="000000"/>
          <w:sz w:val="24"/>
          <w:szCs w:val="24"/>
          <w:lang w:eastAsia="ru-RU"/>
        </w:rPr>
        <w:br/>
        <w:t>     - систематических нарушений Дольщиком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три месяца;</w:t>
      </w:r>
      <w:r w:rsidRPr="008B7B8F">
        <w:rPr>
          <w:rFonts w:ascii="Verdana" w:eastAsia="Times New Roman" w:hAnsi="Verdana" w:cs="Times New Roman"/>
          <w:color w:val="000000"/>
          <w:sz w:val="24"/>
          <w:szCs w:val="24"/>
          <w:lang w:eastAsia="ru-RU"/>
        </w:rPr>
        <w:br/>
        <w:t>     - в иных случаях, предусмотренных законодательством РФ.</w:t>
      </w:r>
      <w:r w:rsidRPr="008B7B8F">
        <w:rPr>
          <w:rFonts w:ascii="Verdana" w:eastAsia="Times New Roman" w:hAnsi="Verdana" w:cs="Times New Roman"/>
          <w:color w:val="000000"/>
          <w:sz w:val="24"/>
          <w:szCs w:val="24"/>
          <w:lang w:eastAsia="ru-RU"/>
        </w:rPr>
        <w:br/>
        <w:t>     Застройщик возвращает денежные средства внесенные Дольщиком в счет цены договора, в течение десяти рабочих дней со дня расторжения договора. Если в указанный срок Дольщик не обратился к Застройщику за получением денежных средств, уплаченных Дольщиком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Дольщику. </w:t>
      </w:r>
      <w:r w:rsidRPr="008B7B8F">
        <w:rPr>
          <w:rFonts w:ascii="Verdana" w:eastAsia="Times New Roman" w:hAnsi="Verdana" w:cs="Times New Roman"/>
          <w:color w:val="000000"/>
          <w:sz w:val="24"/>
          <w:szCs w:val="24"/>
          <w:lang w:eastAsia="ru-RU"/>
        </w:rPr>
        <w:br/>
        <w:t>     В судебном порядке в случаях:</w:t>
      </w:r>
      <w:r w:rsidRPr="008B7B8F">
        <w:rPr>
          <w:rFonts w:ascii="Verdana" w:eastAsia="Times New Roman" w:hAnsi="Verdana" w:cs="Times New Roman"/>
          <w:color w:val="000000"/>
          <w:sz w:val="24"/>
          <w:szCs w:val="24"/>
          <w:lang w:eastAsia="ru-RU"/>
        </w:rPr>
        <w:br/>
        <w:t xml:space="preserve">     - необоснованного отказа Дольщика от подписания акта приема-передачи квартиры, а также иных документов, необходимых для исполнения настоящего договора. </w:t>
      </w:r>
      <w:proofErr w:type="gramStart"/>
      <w:r w:rsidRPr="008B7B8F">
        <w:rPr>
          <w:rFonts w:ascii="Verdana" w:eastAsia="Times New Roman" w:hAnsi="Verdana" w:cs="Times New Roman"/>
          <w:color w:val="000000"/>
          <w:sz w:val="24"/>
          <w:szCs w:val="24"/>
          <w:lang w:eastAsia="ru-RU"/>
        </w:rPr>
        <w:t xml:space="preserve">В данном случае, Застройщик обязан дважды письменно известить Дольщика о готовности квартиры к передаче и необходимости подписания акта приема-передачи квартиры (иного документа); а Дольщик более 30 календарных дней </w:t>
      </w:r>
      <w:r w:rsidRPr="008B7B8F">
        <w:rPr>
          <w:rFonts w:ascii="Verdana" w:eastAsia="Times New Roman" w:hAnsi="Verdana" w:cs="Times New Roman"/>
          <w:color w:val="000000"/>
          <w:sz w:val="24"/>
          <w:szCs w:val="24"/>
          <w:lang w:eastAsia="ru-RU"/>
        </w:rPr>
        <w:lastRenderedPageBreak/>
        <w:t>необоснованно отказывается от приемки квартиры (подписания иного документа);</w:t>
      </w:r>
      <w:r w:rsidRPr="008B7B8F">
        <w:rPr>
          <w:rFonts w:ascii="Verdana" w:eastAsia="Times New Roman" w:hAnsi="Verdana" w:cs="Times New Roman"/>
          <w:color w:val="000000"/>
          <w:sz w:val="24"/>
          <w:szCs w:val="24"/>
          <w:lang w:eastAsia="ru-RU"/>
        </w:rPr>
        <w:br/>
        <w:t>     - произведения Дольщиком ремонтных работ, предполагающих переустройство или перепланировку квартиры, без соответствующих согласований и разрешений (п.4.3.),</w:t>
      </w:r>
      <w:r w:rsidRPr="008B7B8F">
        <w:rPr>
          <w:rFonts w:ascii="Verdana" w:eastAsia="Times New Roman" w:hAnsi="Verdana" w:cs="Times New Roman"/>
          <w:color w:val="000000"/>
          <w:sz w:val="24"/>
          <w:szCs w:val="24"/>
          <w:lang w:eastAsia="ru-RU"/>
        </w:rPr>
        <w:br/>
        <w:t>     - в иных случаях, предусмотренных законодательством РФ.</w:t>
      </w:r>
      <w:proofErr w:type="gramEnd"/>
      <w:r w:rsidRPr="008B7B8F">
        <w:rPr>
          <w:rFonts w:ascii="Verdana" w:eastAsia="Times New Roman" w:hAnsi="Verdana" w:cs="Times New Roman"/>
          <w:color w:val="000000"/>
          <w:sz w:val="24"/>
          <w:szCs w:val="24"/>
          <w:lang w:eastAsia="ru-RU"/>
        </w:rPr>
        <w:br/>
        <w:t>     Расходы, связанные с расторжением настоящего договора в указанных случаях, либо в иных случаях, подразумевающих вину Дольщика, предусмотренных законодательством, возлагаются на Дольщика, путем оплаты их Дольщиком самостоятельно, либо путем удержания необходимой суммы из внесенного Дольщиком взноса.</w:t>
      </w:r>
      <w:r w:rsidRPr="008B7B8F">
        <w:rPr>
          <w:rFonts w:ascii="Verdana" w:eastAsia="Times New Roman" w:hAnsi="Verdana" w:cs="Times New Roman"/>
          <w:color w:val="000000"/>
          <w:sz w:val="24"/>
          <w:szCs w:val="24"/>
          <w:lang w:eastAsia="ru-RU"/>
        </w:rPr>
        <w:br/>
        <w:t>     6.5. В случае нарушения установленного настоящим договором срока внесения платежа Застройщик имеет право взыскать с Дольщика неустойку (пени) в размере 1/300 ставки рефинансирования ЦБ РФ, действующей на день исполнения обязательства, от суммы просроченного платежа за каждый день просрочки.</w:t>
      </w:r>
      <w:r w:rsidRPr="008B7B8F">
        <w:rPr>
          <w:rFonts w:ascii="Verdana" w:eastAsia="Times New Roman" w:hAnsi="Verdana" w:cs="Times New Roman"/>
          <w:color w:val="000000"/>
          <w:sz w:val="24"/>
          <w:szCs w:val="24"/>
          <w:lang w:eastAsia="ru-RU"/>
        </w:rPr>
        <w:br/>
        <w:t xml:space="preserve">     6.6. Настоящий </w:t>
      </w:r>
      <w:proofErr w:type="gramStart"/>
      <w:r w:rsidRPr="008B7B8F">
        <w:rPr>
          <w:rFonts w:ascii="Verdana" w:eastAsia="Times New Roman" w:hAnsi="Verdana" w:cs="Times New Roman"/>
          <w:color w:val="000000"/>
          <w:sz w:val="24"/>
          <w:szCs w:val="24"/>
          <w:lang w:eastAsia="ru-RU"/>
        </w:rPr>
        <w:t>договор</w:t>
      </w:r>
      <w:proofErr w:type="gramEnd"/>
      <w:r w:rsidRPr="008B7B8F">
        <w:rPr>
          <w:rFonts w:ascii="Verdana" w:eastAsia="Times New Roman" w:hAnsi="Verdana" w:cs="Times New Roman"/>
          <w:color w:val="000000"/>
          <w:sz w:val="24"/>
          <w:szCs w:val="24"/>
          <w:lang w:eastAsia="ru-RU"/>
        </w:rPr>
        <w:t xml:space="preserve"> может быть расторгнут Дольщиком в одностороннем порядке, в случаях: </w:t>
      </w:r>
      <w:r w:rsidRPr="008B7B8F">
        <w:rPr>
          <w:rFonts w:ascii="Verdana" w:eastAsia="Times New Roman" w:hAnsi="Verdana" w:cs="Times New Roman"/>
          <w:color w:val="000000"/>
          <w:sz w:val="24"/>
          <w:szCs w:val="24"/>
          <w:lang w:eastAsia="ru-RU"/>
        </w:rPr>
        <w:br/>
        <w:t>     6.6.1. Застройщик нарушил сроки передачи квартиры Дольщику, предусмотренные в п. 3.1.1. настоящего договора; </w:t>
      </w:r>
      <w:r w:rsidRPr="008B7B8F">
        <w:rPr>
          <w:rFonts w:ascii="Verdana" w:eastAsia="Times New Roman" w:hAnsi="Verdana" w:cs="Times New Roman"/>
          <w:color w:val="000000"/>
          <w:sz w:val="24"/>
          <w:szCs w:val="24"/>
          <w:lang w:eastAsia="ru-RU"/>
        </w:rPr>
        <w:br/>
        <w:t>     6.6.2. Застройщик прекратил или приостановил строительство жилого дома при наличии обстоятельств, очевидно свидетельствующих о том, что в предусмотренный договором срок объект не будет передан Дольщику; </w:t>
      </w:r>
      <w:r w:rsidRPr="008B7B8F">
        <w:rPr>
          <w:rFonts w:ascii="Verdana" w:eastAsia="Times New Roman" w:hAnsi="Verdana" w:cs="Times New Roman"/>
          <w:color w:val="000000"/>
          <w:sz w:val="24"/>
          <w:szCs w:val="24"/>
          <w:lang w:eastAsia="ru-RU"/>
        </w:rPr>
        <w:br/>
        <w:t>     6.6.3. существенного изменения проектной документации строящегося дома, в том числе существенного изменения размера квартиры; </w:t>
      </w:r>
      <w:r w:rsidRPr="008B7B8F">
        <w:rPr>
          <w:rFonts w:ascii="Verdana" w:eastAsia="Times New Roman" w:hAnsi="Verdana" w:cs="Times New Roman"/>
          <w:color w:val="000000"/>
          <w:sz w:val="24"/>
          <w:szCs w:val="24"/>
          <w:lang w:eastAsia="ru-RU"/>
        </w:rPr>
        <w:br/>
        <w:t>     6.6.4. Застройщик не исполнил свои обязанности, предусмотренные действующим законодательством при обнаружении недостатков квартиры; </w:t>
      </w:r>
      <w:r w:rsidRPr="008B7B8F">
        <w:rPr>
          <w:rFonts w:ascii="Verdana" w:eastAsia="Times New Roman" w:hAnsi="Verdana" w:cs="Times New Roman"/>
          <w:color w:val="000000"/>
          <w:sz w:val="24"/>
          <w:szCs w:val="24"/>
          <w:lang w:eastAsia="ru-RU"/>
        </w:rPr>
        <w:br/>
        <w:t>     6.6.5. Существенного нарушения требований к качеству жилого дома. </w:t>
      </w:r>
      <w:r w:rsidRPr="008B7B8F">
        <w:rPr>
          <w:rFonts w:ascii="Verdana" w:eastAsia="Times New Roman" w:hAnsi="Verdana" w:cs="Times New Roman"/>
          <w:color w:val="000000"/>
          <w:sz w:val="24"/>
          <w:szCs w:val="24"/>
          <w:lang w:eastAsia="ru-RU"/>
        </w:rPr>
        <w:br/>
        <w:t>     6.7. Обстоятельства, послужившие основаниями расторжения настоящего договора в одностороннем порядке, должны быть подтверждены документально. </w:t>
      </w:r>
      <w:r w:rsidRPr="008B7B8F">
        <w:rPr>
          <w:rFonts w:ascii="Verdana" w:eastAsia="Times New Roman" w:hAnsi="Verdana" w:cs="Times New Roman"/>
          <w:color w:val="000000"/>
          <w:sz w:val="24"/>
          <w:szCs w:val="24"/>
          <w:lang w:eastAsia="ru-RU"/>
        </w:rPr>
        <w:br/>
        <w:t xml:space="preserve">     6.8. </w:t>
      </w:r>
      <w:proofErr w:type="gramStart"/>
      <w:r w:rsidRPr="008B7B8F">
        <w:rPr>
          <w:rFonts w:ascii="Verdana" w:eastAsia="Times New Roman" w:hAnsi="Verdana" w:cs="Times New Roman"/>
          <w:color w:val="000000"/>
          <w:sz w:val="24"/>
          <w:szCs w:val="24"/>
          <w:lang w:eastAsia="ru-RU"/>
        </w:rPr>
        <w:t xml:space="preserve">В случае расторжения настоящего договора по основаниям п.6.6.1-6.6.5 настоящего договора Застройщик в течение двадцати рабочих дней со дня расторжения договора возвращает участнику долевого строительства денежные средства, внесенные им в счет цены договора, а также уплачивает проценты на эту сумму за пользование указанными денежными средствами в размере одной </w:t>
      </w:r>
      <w:proofErr w:type="spellStart"/>
      <w:r w:rsidRPr="008B7B8F">
        <w:rPr>
          <w:rFonts w:ascii="Verdana" w:eastAsia="Times New Roman" w:hAnsi="Verdana" w:cs="Times New Roman"/>
          <w:color w:val="000000"/>
          <w:sz w:val="24"/>
          <w:szCs w:val="24"/>
          <w:lang w:eastAsia="ru-RU"/>
        </w:rPr>
        <w:t>стопятидесятой</w:t>
      </w:r>
      <w:proofErr w:type="spellEnd"/>
      <w:r w:rsidRPr="008B7B8F">
        <w:rPr>
          <w:rFonts w:ascii="Verdana" w:eastAsia="Times New Roman" w:hAnsi="Verdana" w:cs="Times New Roman"/>
          <w:color w:val="000000"/>
          <w:sz w:val="24"/>
          <w:szCs w:val="24"/>
          <w:lang w:eastAsia="ru-RU"/>
        </w:rPr>
        <w:t xml:space="preserve"> ставки рефинансирования Центрального банка Российской Федерации, действующей на день исполнения</w:t>
      </w:r>
      <w:proofErr w:type="gramEnd"/>
      <w:r w:rsidRPr="008B7B8F">
        <w:rPr>
          <w:rFonts w:ascii="Verdana" w:eastAsia="Times New Roman" w:hAnsi="Verdana" w:cs="Times New Roman"/>
          <w:color w:val="000000"/>
          <w:sz w:val="24"/>
          <w:szCs w:val="24"/>
          <w:lang w:eastAsia="ru-RU"/>
        </w:rPr>
        <w:t xml:space="preserve"> обязательств по возврату денежных средств, внесенных Дольщиком. Указанные проценты начисляются со дня внесения Дольщиком денежных сре</w:t>
      </w:r>
      <w:proofErr w:type="gramStart"/>
      <w:r w:rsidRPr="008B7B8F">
        <w:rPr>
          <w:rFonts w:ascii="Verdana" w:eastAsia="Times New Roman" w:hAnsi="Verdana" w:cs="Times New Roman"/>
          <w:color w:val="000000"/>
          <w:sz w:val="24"/>
          <w:szCs w:val="24"/>
          <w:lang w:eastAsia="ru-RU"/>
        </w:rPr>
        <w:t>дств в сч</w:t>
      </w:r>
      <w:proofErr w:type="gramEnd"/>
      <w:r w:rsidRPr="008B7B8F">
        <w:rPr>
          <w:rFonts w:ascii="Verdana" w:eastAsia="Times New Roman" w:hAnsi="Verdana" w:cs="Times New Roman"/>
          <w:color w:val="000000"/>
          <w:sz w:val="24"/>
          <w:szCs w:val="24"/>
          <w:lang w:eastAsia="ru-RU"/>
        </w:rPr>
        <w:t>ет цены договора до дня их возврата Застройщиком Дольщику. Если в течени</w:t>
      </w:r>
      <w:proofErr w:type="gramStart"/>
      <w:r w:rsidRPr="008B7B8F">
        <w:rPr>
          <w:rFonts w:ascii="Verdana" w:eastAsia="Times New Roman" w:hAnsi="Verdana" w:cs="Times New Roman"/>
          <w:color w:val="000000"/>
          <w:sz w:val="24"/>
          <w:szCs w:val="24"/>
          <w:lang w:eastAsia="ru-RU"/>
        </w:rPr>
        <w:t>и</w:t>
      </w:r>
      <w:proofErr w:type="gramEnd"/>
      <w:r w:rsidRPr="008B7B8F">
        <w:rPr>
          <w:rFonts w:ascii="Verdana" w:eastAsia="Times New Roman" w:hAnsi="Verdana" w:cs="Times New Roman"/>
          <w:color w:val="000000"/>
          <w:sz w:val="24"/>
          <w:szCs w:val="24"/>
          <w:lang w:eastAsia="ru-RU"/>
        </w:rPr>
        <w:t xml:space="preserve"> соответствующего установленного срока Дольщик не обратился к застройщику за получением денежных средств, уплаченных Дольщиком в счет цены договора и процентов на эту сумму за пользование указанными </w:t>
      </w:r>
      <w:r w:rsidRPr="008B7B8F">
        <w:rPr>
          <w:rFonts w:ascii="Verdana" w:eastAsia="Times New Roman" w:hAnsi="Verdana" w:cs="Times New Roman"/>
          <w:color w:val="000000"/>
          <w:sz w:val="24"/>
          <w:szCs w:val="24"/>
          <w:lang w:eastAsia="ru-RU"/>
        </w:rPr>
        <w:lastRenderedPageBreak/>
        <w:t>денежными средствами, Застройщик не позднее дня, следующего за рабочим днем после истечении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Дольщику.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7. ОБСТОЯТЕЛЬСТВА НЕПРЕОДОЛИМОЙ СИЛЫ</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4"/>
          <w:szCs w:val="24"/>
          <w:lang w:eastAsia="ru-RU"/>
        </w:rPr>
      </w:pPr>
      <w:r w:rsidRPr="008B7B8F">
        <w:rPr>
          <w:rFonts w:ascii="Verdana" w:eastAsia="Times New Roman" w:hAnsi="Verdana" w:cs="Times New Roman"/>
          <w:color w:val="000000"/>
          <w:sz w:val="24"/>
          <w:szCs w:val="24"/>
          <w:lang w:eastAsia="ru-RU"/>
        </w:rPr>
        <w:t>     7.1. Стороны освобождаются от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обстоятельств непреодолимой силы: наводнение, пожар, землетрясение, любые другие стихийные бедствия, военные действия любого характера, блокады, запрещения.</w:t>
      </w:r>
      <w:r w:rsidRPr="008B7B8F">
        <w:rPr>
          <w:rFonts w:ascii="Verdana" w:eastAsia="Times New Roman" w:hAnsi="Verdana" w:cs="Times New Roman"/>
          <w:color w:val="000000"/>
          <w:sz w:val="24"/>
          <w:szCs w:val="24"/>
          <w:lang w:eastAsia="ru-RU"/>
        </w:rPr>
        <w:br/>
        <w:t>     7.2.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r w:rsidRPr="008B7B8F">
        <w:rPr>
          <w:rFonts w:ascii="Verdana" w:eastAsia="Times New Roman" w:hAnsi="Verdana" w:cs="Times New Roman"/>
          <w:color w:val="000000"/>
          <w:sz w:val="24"/>
          <w:szCs w:val="24"/>
          <w:lang w:eastAsia="ru-RU"/>
        </w:rPr>
        <w:br/>
        <w:t>     7.3. Сторона, для которой создалась невозможность исполнения обязательства по настоящему договору, обязана не позднее 5 (пяти) дней сообщить другой стороне в письменной форме (любыми средствами связи) о наступлении, предполагаемом сроке действия и прекращении действия вышеуказанных обстоятельств.</w:t>
      </w:r>
      <w:r w:rsidRPr="008B7B8F">
        <w:rPr>
          <w:rFonts w:ascii="Verdana" w:eastAsia="Times New Roman" w:hAnsi="Verdana" w:cs="Times New Roman"/>
          <w:color w:val="000000"/>
          <w:sz w:val="24"/>
          <w:szCs w:val="24"/>
          <w:lang w:eastAsia="ru-RU"/>
        </w:rPr>
        <w:br/>
        <w:t>     7.4. Не уведомление или несвоевременное уведомление лишает сторону права ссылаться на вышеуказанное обстоятельство, как на основание, освобождающее от ответственности за неисполнение обязательств по настоящему договору.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8. ПРОЧИЕ УСЛОВИЯ</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4"/>
          <w:szCs w:val="24"/>
          <w:lang w:eastAsia="ru-RU"/>
        </w:rPr>
      </w:pPr>
      <w:r w:rsidRPr="008B7B8F">
        <w:rPr>
          <w:rFonts w:ascii="Verdana" w:eastAsia="Times New Roman" w:hAnsi="Verdana" w:cs="Times New Roman"/>
          <w:color w:val="000000"/>
          <w:sz w:val="24"/>
          <w:szCs w:val="24"/>
          <w:lang w:eastAsia="ru-RU"/>
        </w:rPr>
        <w:t>     8.1. 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в соответствии с законодательством РФ.</w:t>
      </w:r>
      <w:r w:rsidRPr="008B7B8F">
        <w:rPr>
          <w:rFonts w:ascii="Verdana" w:eastAsia="Times New Roman" w:hAnsi="Verdana" w:cs="Times New Roman"/>
          <w:color w:val="000000"/>
          <w:sz w:val="24"/>
          <w:szCs w:val="24"/>
          <w:lang w:eastAsia="ru-RU"/>
        </w:rPr>
        <w:br/>
        <w:t xml:space="preserve">     8.2. </w:t>
      </w:r>
      <w:proofErr w:type="gramStart"/>
      <w:r w:rsidRPr="008B7B8F">
        <w:rPr>
          <w:rFonts w:ascii="Verdana" w:eastAsia="Times New Roman" w:hAnsi="Verdana" w:cs="Times New Roman"/>
          <w:color w:val="000000"/>
          <w:sz w:val="24"/>
          <w:szCs w:val="24"/>
          <w:lang w:eastAsia="ru-RU"/>
        </w:rPr>
        <w:t>Если сторона в связи с исполнением своего обязательства по настоящему договору получила от другой стороны информацию о новых решениях или технических знаниях, в том числе не защищаемых законом, а также сведения, которые могут рассматриваться как коммерческая тайна согласно статье 139 Гражданского кодекса РФ, сторона, получившая такую информацию, не вправе сообщать ее третьим лицам без согласия другой стороны.</w:t>
      </w:r>
      <w:r w:rsidRPr="008B7B8F">
        <w:rPr>
          <w:rFonts w:ascii="Verdana" w:eastAsia="Times New Roman" w:hAnsi="Verdana" w:cs="Times New Roman"/>
          <w:color w:val="000000"/>
          <w:sz w:val="24"/>
          <w:szCs w:val="24"/>
          <w:lang w:eastAsia="ru-RU"/>
        </w:rPr>
        <w:br/>
        <w:t>     8.3.</w:t>
      </w:r>
      <w:proofErr w:type="gramEnd"/>
      <w:r w:rsidRPr="008B7B8F">
        <w:rPr>
          <w:rFonts w:ascii="Verdana" w:eastAsia="Times New Roman" w:hAnsi="Verdana" w:cs="Times New Roman"/>
          <w:color w:val="000000"/>
          <w:sz w:val="24"/>
          <w:szCs w:val="24"/>
          <w:lang w:eastAsia="ru-RU"/>
        </w:rPr>
        <w:t xml:space="preserve"> 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r w:rsidRPr="008B7B8F">
        <w:rPr>
          <w:rFonts w:ascii="Verdana" w:eastAsia="Times New Roman" w:hAnsi="Verdana" w:cs="Times New Roman"/>
          <w:color w:val="000000"/>
          <w:sz w:val="24"/>
          <w:szCs w:val="24"/>
          <w:lang w:eastAsia="ru-RU"/>
        </w:rPr>
        <w:br/>
        <w:t>     8.4. Недействительность какого-либо условия настоящего договора не влечет за собой недействительность прочих его условий.</w:t>
      </w:r>
      <w:r w:rsidRPr="008B7B8F">
        <w:rPr>
          <w:rFonts w:ascii="Verdana" w:eastAsia="Times New Roman" w:hAnsi="Verdana" w:cs="Times New Roman"/>
          <w:color w:val="000000"/>
          <w:sz w:val="24"/>
          <w:szCs w:val="24"/>
          <w:lang w:eastAsia="ru-RU"/>
        </w:rPr>
        <w:br/>
        <w:t xml:space="preserve">     8.5. Извещением (уведомлением), произведенным надлежащим образом, признается извещение (уведомление) в письменном виде, </w:t>
      </w:r>
      <w:r w:rsidRPr="008B7B8F">
        <w:rPr>
          <w:rFonts w:ascii="Verdana" w:eastAsia="Times New Roman" w:hAnsi="Verdana" w:cs="Times New Roman"/>
          <w:color w:val="000000"/>
          <w:sz w:val="24"/>
          <w:szCs w:val="24"/>
          <w:lang w:eastAsia="ru-RU"/>
        </w:rPr>
        <w:lastRenderedPageBreak/>
        <w:t>врученное другой стороне под роспись (нарочно), либо направленное по почте заказным письмом с уведомлением по адресу, указанному в ст. 11 настоящего договора. В случае неполучения уведомления о вручении заказного письма адресату в течение 14 календарных дней, извещение считается произведенным надлежащим образом.</w:t>
      </w:r>
      <w:r w:rsidRPr="008B7B8F">
        <w:rPr>
          <w:rFonts w:ascii="Verdana" w:eastAsia="Times New Roman" w:hAnsi="Verdana" w:cs="Times New Roman"/>
          <w:color w:val="000000"/>
          <w:sz w:val="24"/>
          <w:szCs w:val="24"/>
          <w:lang w:eastAsia="ru-RU"/>
        </w:rPr>
        <w:br/>
        <w:t>     8.6. 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r w:rsidRPr="008B7B8F">
        <w:rPr>
          <w:rFonts w:ascii="Verdana" w:eastAsia="Times New Roman" w:hAnsi="Verdana" w:cs="Times New Roman"/>
          <w:color w:val="000000"/>
          <w:sz w:val="24"/>
          <w:szCs w:val="24"/>
          <w:lang w:eastAsia="ru-RU"/>
        </w:rPr>
        <w:br/>
        <w:t>     8.7. Настоящий договор составлен на 4 (четырех) листах в четырёх подлинных идентичных экземплярах; один передаётся Дольщику, два остаются у Застройщика и один экземпляр для органа регистрации прав. Все экземпляры имеют равную юридическую силу.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9. СРОК ДЕЙСТВИЯ ДОГОВОРА</w:t>
      </w:r>
    </w:p>
    <w:p w:rsidR="008B7B8F" w:rsidRPr="008B7B8F" w:rsidRDefault="008B7B8F" w:rsidP="008B7B8F">
      <w:pPr>
        <w:shd w:val="clear" w:color="auto" w:fill="FFFFFF"/>
        <w:spacing w:before="100" w:beforeAutospacing="1" w:after="100" w:afterAutospacing="1" w:line="225" w:lineRule="atLeast"/>
        <w:jc w:val="both"/>
        <w:rPr>
          <w:rFonts w:ascii="Verdana" w:eastAsia="Times New Roman" w:hAnsi="Verdana" w:cs="Times New Roman"/>
          <w:color w:val="000000"/>
          <w:sz w:val="24"/>
          <w:szCs w:val="24"/>
          <w:lang w:eastAsia="ru-RU"/>
        </w:rPr>
      </w:pPr>
      <w:r w:rsidRPr="008B7B8F">
        <w:rPr>
          <w:rFonts w:ascii="Verdana" w:eastAsia="Times New Roman" w:hAnsi="Verdana" w:cs="Times New Roman"/>
          <w:color w:val="000000"/>
          <w:sz w:val="24"/>
          <w:szCs w:val="24"/>
          <w:lang w:eastAsia="ru-RU"/>
        </w:rPr>
        <w:t>     9.1. Настоящий договор должен быть сдан в орган, осуществляющий государственную регистрацию прав на недвижимое имущество и сделок с ним, для осуществления государственной регистрации, в течение 30 календарных дней с момента подписания текста настоящего договора, в противном случае, стороны считаются не связанными какими-либо договорными обязательствами в рамках настоящего договора. Возврат внесенных Дольщиком денежных сре</w:t>
      </w:r>
      <w:proofErr w:type="gramStart"/>
      <w:r w:rsidRPr="008B7B8F">
        <w:rPr>
          <w:rFonts w:ascii="Verdana" w:eastAsia="Times New Roman" w:hAnsi="Verdana" w:cs="Times New Roman"/>
          <w:color w:val="000000"/>
          <w:sz w:val="24"/>
          <w:szCs w:val="24"/>
          <w:lang w:eastAsia="ru-RU"/>
        </w:rPr>
        <w:t>дств пр</w:t>
      </w:r>
      <w:proofErr w:type="gramEnd"/>
      <w:r w:rsidRPr="008B7B8F">
        <w:rPr>
          <w:rFonts w:ascii="Verdana" w:eastAsia="Times New Roman" w:hAnsi="Verdana" w:cs="Times New Roman"/>
          <w:color w:val="000000"/>
          <w:sz w:val="24"/>
          <w:szCs w:val="24"/>
          <w:lang w:eastAsia="ru-RU"/>
        </w:rPr>
        <w:t>оизводится по правилам п. 6.3. настоящего договора. Настоящий договор вступает в силу с момента его государственной регистрации и действует до передачи квартиры Дольщику по акту приема-передачи.</w:t>
      </w:r>
      <w:r w:rsidRPr="008B7B8F">
        <w:rPr>
          <w:rFonts w:ascii="Verdana" w:eastAsia="Times New Roman" w:hAnsi="Verdana" w:cs="Times New Roman"/>
          <w:color w:val="000000"/>
          <w:sz w:val="24"/>
          <w:szCs w:val="24"/>
          <w:lang w:eastAsia="ru-RU"/>
        </w:rPr>
        <w:br/>
        <w:t>     9.2. 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      </w:t>
      </w: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t>10. ОСОБЫЕ УСЛОВИЯ</w:t>
      </w:r>
    </w:p>
    <w:p w:rsidR="008B7B8F" w:rsidRPr="008B7B8F" w:rsidRDefault="008B7B8F" w:rsidP="008B7B8F">
      <w:pPr>
        <w:spacing w:after="0" w:line="240" w:lineRule="auto"/>
        <w:rPr>
          <w:rFonts w:ascii="Times New Roman" w:eastAsia="Times New Roman" w:hAnsi="Times New Roman" w:cs="Times New Roman"/>
          <w:sz w:val="24"/>
          <w:szCs w:val="24"/>
          <w:lang w:eastAsia="ru-RU"/>
        </w:rPr>
      </w:pPr>
      <w:r w:rsidRPr="008B7B8F">
        <w:rPr>
          <w:rFonts w:ascii="Verdana" w:eastAsia="Times New Roman" w:hAnsi="Verdana" w:cs="Times New Roman"/>
          <w:color w:val="000000"/>
          <w:sz w:val="24"/>
          <w:szCs w:val="24"/>
          <w:shd w:val="clear" w:color="auto" w:fill="FFFFFF"/>
          <w:lang w:eastAsia="ru-RU"/>
        </w:rPr>
        <w:t>___________________________________________________________________________________</w:t>
      </w:r>
      <w:r w:rsidRPr="008B7B8F">
        <w:rPr>
          <w:rFonts w:ascii="Verdana" w:eastAsia="Times New Roman" w:hAnsi="Verdana" w:cs="Times New Roman"/>
          <w:color w:val="000000"/>
          <w:sz w:val="24"/>
          <w:szCs w:val="24"/>
          <w:lang w:eastAsia="ru-RU"/>
        </w:rPr>
        <w:br/>
      </w:r>
      <w:r w:rsidRPr="008B7B8F">
        <w:rPr>
          <w:rFonts w:ascii="Verdana" w:eastAsia="Times New Roman" w:hAnsi="Verdana" w:cs="Times New Roman"/>
          <w:color w:val="000000"/>
          <w:sz w:val="24"/>
          <w:szCs w:val="24"/>
          <w:shd w:val="clear" w:color="auto" w:fill="FFFFFF"/>
          <w:lang w:eastAsia="ru-RU"/>
        </w:rPr>
        <w:t>___________________________________________________________________________________</w:t>
      </w:r>
      <w:r w:rsidRPr="008B7B8F">
        <w:rPr>
          <w:rFonts w:ascii="Verdana" w:eastAsia="Times New Roman" w:hAnsi="Verdana" w:cs="Times New Roman"/>
          <w:color w:val="000000"/>
          <w:sz w:val="24"/>
          <w:szCs w:val="24"/>
          <w:lang w:eastAsia="ru-RU"/>
        </w:rPr>
        <w:br/>
      </w:r>
      <w:r w:rsidRPr="008B7B8F">
        <w:rPr>
          <w:rFonts w:ascii="Verdana" w:eastAsia="Times New Roman" w:hAnsi="Verdana" w:cs="Times New Roman"/>
          <w:color w:val="000000"/>
          <w:sz w:val="24"/>
          <w:szCs w:val="24"/>
          <w:shd w:val="clear" w:color="auto" w:fill="FFFFFF"/>
          <w:lang w:eastAsia="ru-RU"/>
        </w:rPr>
        <w:t>___________________________________________________________________________________</w:t>
      </w:r>
      <w:r w:rsidRPr="008B7B8F">
        <w:rPr>
          <w:rFonts w:ascii="Verdana" w:eastAsia="Times New Roman" w:hAnsi="Verdana" w:cs="Times New Roman"/>
          <w:color w:val="000000"/>
          <w:sz w:val="24"/>
          <w:szCs w:val="24"/>
          <w:lang w:eastAsia="ru-RU"/>
        </w:rPr>
        <w:br/>
      </w:r>
      <w:r w:rsidRPr="008B7B8F">
        <w:rPr>
          <w:rFonts w:ascii="Verdana" w:eastAsia="Times New Roman" w:hAnsi="Verdana" w:cs="Times New Roman"/>
          <w:color w:val="000000"/>
          <w:sz w:val="24"/>
          <w:szCs w:val="24"/>
          <w:shd w:val="clear" w:color="auto" w:fill="FFFFFF"/>
          <w:lang w:eastAsia="ru-RU"/>
        </w:rPr>
        <w:t>___________________________________________________________________________________</w:t>
      </w:r>
      <w:r w:rsidRPr="008B7B8F">
        <w:rPr>
          <w:rFonts w:ascii="Verdana" w:eastAsia="Times New Roman" w:hAnsi="Verdana" w:cs="Times New Roman"/>
          <w:color w:val="000000"/>
          <w:sz w:val="24"/>
          <w:szCs w:val="24"/>
          <w:lang w:eastAsia="ru-RU"/>
        </w:rPr>
        <w:br/>
      </w:r>
      <w:r w:rsidRPr="008B7B8F">
        <w:rPr>
          <w:rFonts w:ascii="Verdana" w:eastAsia="Times New Roman" w:hAnsi="Verdana" w:cs="Times New Roman"/>
          <w:color w:val="000000"/>
          <w:sz w:val="24"/>
          <w:szCs w:val="24"/>
          <w:shd w:val="clear" w:color="auto" w:fill="FFFFFF"/>
          <w:lang w:eastAsia="ru-RU"/>
        </w:rPr>
        <w:t>     </w:t>
      </w: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Default="008B7B8F" w:rsidP="008B7B8F">
      <w:pPr>
        <w:shd w:val="clear" w:color="auto" w:fill="FFFFFF"/>
        <w:spacing w:after="0" w:line="240" w:lineRule="auto"/>
        <w:jc w:val="center"/>
        <w:rPr>
          <w:rFonts w:ascii="Verdana" w:eastAsia="Times New Roman" w:hAnsi="Verdana" w:cs="Times New Roman"/>
          <w:b/>
          <w:bCs/>
          <w:color w:val="000000"/>
          <w:sz w:val="24"/>
          <w:szCs w:val="24"/>
          <w:lang w:eastAsia="ru-RU"/>
        </w:rPr>
      </w:pPr>
    </w:p>
    <w:p w:rsidR="008B7B8F" w:rsidRPr="008B7B8F" w:rsidRDefault="008B7B8F" w:rsidP="008B7B8F">
      <w:pPr>
        <w:shd w:val="clear" w:color="auto" w:fill="FFFFFF"/>
        <w:spacing w:after="0" w:line="240" w:lineRule="auto"/>
        <w:jc w:val="center"/>
        <w:rPr>
          <w:rFonts w:ascii="Verdana" w:eastAsia="Times New Roman" w:hAnsi="Verdana" w:cs="Times New Roman"/>
          <w:color w:val="000000"/>
          <w:sz w:val="24"/>
          <w:szCs w:val="24"/>
          <w:lang w:eastAsia="ru-RU"/>
        </w:rPr>
      </w:pPr>
      <w:r w:rsidRPr="008B7B8F">
        <w:rPr>
          <w:rFonts w:ascii="Verdana" w:eastAsia="Times New Roman" w:hAnsi="Verdana" w:cs="Times New Roman"/>
          <w:b/>
          <w:bCs/>
          <w:color w:val="000000"/>
          <w:sz w:val="24"/>
          <w:szCs w:val="24"/>
          <w:lang w:eastAsia="ru-RU"/>
        </w:rPr>
        <w:lastRenderedPageBreak/>
        <w:t>11. РЕКВИЗИТЫ И ПОДПИСИ (ПЕЧАТИ) СТОРОН</w:t>
      </w:r>
    </w:p>
    <w:p w:rsidR="008B7B8F" w:rsidRPr="008B7B8F" w:rsidRDefault="008B7B8F" w:rsidP="008B7B8F">
      <w:pPr>
        <w:spacing w:after="0" w:line="240" w:lineRule="auto"/>
        <w:rPr>
          <w:rFonts w:ascii="Times New Roman" w:eastAsia="Times New Roman" w:hAnsi="Times New Roman" w:cs="Times New Roman"/>
          <w:sz w:val="24"/>
          <w:szCs w:val="24"/>
          <w:lang w:eastAsia="ru-RU"/>
        </w:rPr>
      </w:pPr>
      <w:r w:rsidRPr="008B7B8F">
        <w:rPr>
          <w:rFonts w:ascii="Verdana" w:eastAsia="Times New Roman" w:hAnsi="Verdana" w:cs="Times New Roman"/>
          <w:color w:val="000000"/>
          <w:sz w:val="24"/>
          <w:szCs w:val="24"/>
          <w:lang w:eastAsia="ru-RU"/>
        </w:rPr>
        <w:br/>
      </w:r>
    </w:p>
    <w:tbl>
      <w:tblPr>
        <w:tblW w:w="4500" w:type="pct"/>
        <w:jc w:val="center"/>
        <w:tblCellSpacing w:w="0" w:type="dxa"/>
        <w:tblCellMar>
          <w:top w:w="150" w:type="dxa"/>
          <w:left w:w="150" w:type="dxa"/>
          <w:bottom w:w="150" w:type="dxa"/>
          <w:right w:w="150" w:type="dxa"/>
        </w:tblCellMar>
        <w:tblLook w:val="04A0" w:firstRow="1" w:lastRow="0" w:firstColumn="1" w:lastColumn="0" w:noHBand="0" w:noVBand="1"/>
      </w:tblPr>
      <w:tblGrid>
        <w:gridCol w:w="4345"/>
        <w:gridCol w:w="4345"/>
      </w:tblGrid>
      <w:tr w:rsidR="008B7B8F" w:rsidRPr="008B7B8F" w:rsidTr="008B7B8F">
        <w:trPr>
          <w:tblCellSpacing w:w="0" w:type="dxa"/>
          <w:jc w:val="center"/>
        </w:trPr>
        <w:tc>
          <w:tcPr>
            <w:tcW w:w="2500" w:type="pct"/>
            <w:vAlign w:val="center"/>
            <w:hideMark/>
          </w:tcPr>
          <w:p w:rsidR="008B7B8F" w:rsidRPr="008B7B8F" w:rsidRDefault="008B7B8F" w:rsidP="008B7B8F">
            <w:pPr>
              <w:spacing w:after="0" w:line="240" w:lineRule="auto"/>
              <w:jc w:val="center"/>
              <w:rPr>
                <w:rFonts w:ascii="Times New Roman" w:eastAsia="Times New Roman" w:hAnsi="Times New Roman" w:cs="Times New Roman"/>
                <w:sz w:val="24"/>
                <w:szCs w:val="24"/>
                <w:lang w:eastAsia="ru-RU"/>
              </w:rPr>
            </w:pPr>
            <w:r w:rsidRPr="008B7B8F">
              <w:rPr>
                <w:rFonts w:ascii="Times New Roman" w:eastAsia="Times New Roman" w:hAnsi="Times New Roman" w:cs="Times New Roman"/>
                <w:b/>
                <w:bCs/>
                <w:sz w:val="20"/>
                <w:szCs w:val="20"/>
                <w:lang w:eastAsia="ru-RU"/>
              </w:rPr>
              <w:t>Застройщик</w:t>
            </w:r>
          </w:p>
        </w:tc>
        <w:tc>
          <w:tcPr>
            <w:tcW w:w="0" w:type="auto"/>
            <w:vAlign w:val="center"/>
            <w:hideMark/>
          </w:tcPr>
          <w:p w:rsidR="008B7B8F" w:rsidRPr="008B7B8F" w:rsidRDefault="008B7B8F" w:rsidP="008B7B8F">
            <w:pPr>
              <w:spacing w:after="0" w:line="240" w:lineRule="auto"/>
              <w:jc w:val="center"/>
              <w:rPr>
                <w:rFonts w:ascii="Times New Roman" w:eastAsia="Times New Roman" w:hAnsi="Times New Roman" w:cs="Times New Roman"/>
                <w:sz w:val="24"/>
                <w:szCs w:val="24"/>
                <w:lang w:eastAsia="ru-RU"/>
              </w:rPr>
            </w:pPr>
            <w:r w:rsidRPr="008B7B8F">
              <w:rPr>
                <w:rFonts w:ascii="Times New Roman" w:eastAsia="Times New Roman" w:hAnsi="Times New Roman" w:cs="Times New Roman"/>
                <w:b/>
                <w:bCs/>
                <w:sz w:val="20"/>
                <w:szCs w:val="20"/>
                <w:lang w:eastAsia="ru-RU"/>
              </w:rPr>
              <w:t>Дольщик</w:t>
            </w:r>
          </w:p>
        </w:tc>
      </w:tr>
      <w:tr w:rsidR="008B7B8F" w:rsidRPr="008B7B8F" w:rsidTr="008B7B8F">
        <w:trPr>
          <w:tblCellSpacing w:w="0" w:type="dxa"/>
          <w:jc w:val="center"/>
        </w:trPr>
        <w:tc>
          <w:tcPr>
            <w:tcW w:w="0" w:type="auto"/>
            <w:vAlign w:val="center"/>
            <w:hideMark/>
          </w:tcPr>
          <w:p w:rsidR="008B7B8F" w:rsidRPr="008B7B8F" w:rsidRDefault="008B7B8F" w:rsidP="008B7B8F">
            <w:pPr>
              <w:spacing w:before="100" w:beforeAutospacing="1" w:after="100" w:afterAutospacing="1" w:line="225" w:lineRule="atLeast"/>
              <w:rPr>
                <w:rFonts w:ascii="Times New Roman" w:eastAsia="Times New Roman" w:hAnsi="Times New Roman" w:cs="Times New Roman"/>
                <w:sz w:val="20"/>
                <w:szCs w:val="20"/>
                <w:lang w:eastAsia="ru-RU"/>
              </w:rPr>
            </w:pPr>
            <w:r w:rsidRPr="008B7B8F">
              <w:rPr>
                <w:rFonts w:ascii="Times New Roman" w:eastAsia="Times New Roman" w:hAnsi="Times New Roman" w:cs="Times New Roman"/>
                <w:sz w:val="20"/>
                <w:szCs w:val="20"/>
                <w:lang w:eastAsia="ru-RU"/>
              </w:rPr>
              <w:t>ООО "Долгострой"</w:t>
            </w:r>
            <w:r w:rsidRPr="008B7B8F">
              <w:rPr>
                <w:rFonts w:ascii="Times New Roman" w:eastAsia="Times New Roman" w:hAnsi="Times New Roman" w:cs="Times New Roman"/>
                <w:sz w:val="20"/>
                <w:szCs w:val="20"/>
                <w:lang w:eastAsia="ru-RU"/>
              </w:rPr>
              <w:br/>
              <w:t xml:space="preserve">440000, </w:t>
            </w:r>
            <w:proofErr w:type="spellStart"/>
            <w:r w:rsidRPr="008B7B8F">
              <w:rPr>
                <w:rFonts w:ascii="Times New Roman" w:eastAsia="Times New Roman" w:hAnsi="Times New Roman" w:cs="Times New Roman"/>
                <w:sz w:val="20"/>
                <w:szCs w:val="20"/>
                <w:lang w:eastAsia="ru-RU"/>
              </w:rPr>
              <w:t>г</w:t>
            </w:r>
            <w:proofErr w:type="gramStart"/>
            <w:r w:rsidRPr="008B7B8F">
              <w:rPr>
                <w:rFonts w:ascii="Times New Roman" w:eastAsia="Times New Roman" w:hAnsi="Times New Roman" w:cs="Times New Roman"/>
                <w:sz w:val="20"/>
                <w:szCs w:val="20"/>
                <w:lang w:eastAsia="ru-RU"/>
              </w:rPr>
              <w:t>.П</w:t>
            </w:r>
            <w:proofErr w:type="gramEnd"/>
            <w:r w:rsidRPr="008B7B8F">
              <w:rPr>
                <w:rFonts w:ascii="Times New Roman" w:eastAsia="Times New Roman" w:hAnsi="Times New Roman" w:cs="Times New Roman"/>
                <w:sz w:val="20"/>
                <w:szCs w:val="20"/>
                <w:lang w:eastAsia="ru-RU"/>
              </w:rPr>
              <w:t>енза</w:t>
            </w:r>
            <w:proofErr w:type="spellEnd"/>
            <w:r w:rsidRPr="008B7B8F">
              <w:rPr>
                <w:rFonts w:ascii="Times New Roman" w:eastAsia="Times New Roman" w:hAnsi="Times New Roman" w:cs="Times New Roman"/>
                <w:sz w:val="20"/>
                <w:szCs w:val="20"/>
                <w:lang w:eastAsia="ru-RU"/>
              </w:rPr>
              <w:t>, ул. Калинина, 2</w:t>
            </w:r>
            <w:r w:rsidRPr="008B7B8F">
              <w:rPr>
                <w:rFonts w:ascii="Times New Roman" w:eastAsia="Times New Roman" w:hAnsi="Times New Roman" w:cs="Times New Roman"/>
                <w:sz w:val="20"/>
                <w:szCs w:val="20"/>
                <w:lang w:eastAsia="ru-RU"/>
              </w:rPr>
              <w:br/>
              <w:t>ИНН 5837000001, КПП 583700001 </w:t>
            </w:r>
            <w:r w:rsidRPr="008B7B8F">
              <w:rPr>
                <w:rFonts w:ascii="Times New Roman" w:eastAsia="Times New Roman" w:hAnsi="Times New Roman" w:cs="Times New Roman"/>
                <w:sz w:val="20"/>
                <w:szCs w:val="20"/>
                <w:lang w:eastAsia="ru-RU"/>
              </w:rPr>
              <w:br/>
              <w:t xml:space="preserve">р\с 40701234567891012345 в ОАО Банк ВТБ Филиал в </w:t>
            </w:r>
            <w:proofErr w:type="spellStart"/>
            <w:r w:rsidRPr="008B7B8F">
              <w:rPr>
                <w:rFonts w:ascii="Times New Roman" w:eastAsia="Times New Roman" w:hAnsi="Times New Roman" w:cs="Times New Roman"/>
                <w:sz w:val="20"/>
                <w:szCs w:val="20"/>
                <w:lang w:eastAsia="ru-RU"/>
              </w:rPr>
              <w:t>г.Пензе</w:t>
            </w:r>
            <w:proofErr w:type="spellEnd"/>
            <w:r w:rsidRPr="008B7B8F">
              <w:rPr>
                <w:rFonts w:ascii="Times New Roman" w:eastAsia="Times New Roman" w:hAnsi="Times New Roman" w:cs="Times New Roman"/>
                <w:sz w:val="20"/>
                <w:szCs w:val="20"/>
                <w:lang w:eastAsia="ru-RU"/>
              </w:rPr>
              <w:t xml:space="preserve"> </w:t>
            </w:r>
            <w:proofErr w:type="spellStart"/>
            <w:r w:rsidRPr="008B7B8F">
              <w:rPr>
                <w:rFonts w:ascii="Times New Roman" w:eastAsia="Times New Roman" w:hAnsi="Times New Roman" w:cs="Times New Roman"/>
                <w:sz w:val="20"/>
                <w:szCs w:val="20"/>
                <w:lang w:eastAsia="ru-RU"/>
              </w:rPr>
              <w:t>г.Пенза</w:t>
            </w:r>
            <w:proofErr w:type="spellEnd"/>
            <w:r w:rsidRPr="008B7B8F">
              <w:rPr>
                <w:rFonts w:ascii="Times New Roman" w:eastAsia="Times New Roman" w:hAnsi="Times New Roman" w:cs="Times New Roman"/>
                <w:sz w:val="20"/>
                <w:szCs w:val="20"/>
                <w:lang w:eastAsia="ru-RU"/>
              </w:rPr>
              <w:t> </w:t>
            </w:r>
            <w:r w:rsidRPr="008B7B8F">
              <w:rPr>
                <w:rFonts w:ascii="Times New Roman" w:eastAsia="Times New Roman" w:hAnsi="Times New Roman" w:cs="Times New Roman"/>
                <w:sz w:val="20"/>
                <w:szCs w:val="20"/>
                <w:lang w:eastAsia="ru-RU"/>
              </w:rPr>
              <w:br/>
              <w:t>К/с 30101810700012345678</w:t>
            </w:r>
            <w:r w:rsidRPr="008B7B8F">
              <w:rPr>
                <w:rFonts w:ascii="Times New Roman" w:eastAsia="Times New Roman" w:hAnsi="Times New Roman" w:cs="Times New Roman"/>
                <w:sz w:val="20"/>
                <w:szCs w:val="20"/>
                <w:lang w:eastAsia="ru-RU"/>
              </w:rPr>
              <w:br/>
              <w:t>БИК</w:t>
            </w:r>
            <w:r>
              <w:rPr>
                <w:rFonts w:ascii="Times New Roman" w:eastAsia="Times New Roman" w:hAnsi="Times New Roman" w:cs="Times New Roman"/>
                <w:sz w:val="20"/>
                <w:szCs w:val="20"/>
                <w:lang w:eastAsia="ru-RU"/>
              </w:rPr>
              <w:t xml:space="preserve"> </w:t>
            </w:r>
            <w:r w:rsidRPr="008B7B8F">
              <w:rPr>
                <w:rFonts w:ascii="Times New Roman" w:eastAsia="Times New Roman" w:hAnsi="Times New Roman" w:cs="Times New Roman"/>
                <w:sz w:val="20"/>
                <w:szCs w:val="20"/>
                <w:lang w:eastAsia="ru-RU"/>
              </w:rPr>
              <w:t>987654321</w:t>
            </w:r>
            <w:r w:rsidRPr="008B7B8F">
              <w:rPr>
                <w:rFonts w:ascii="Times New Roman" w:eastAsia="Times New Roman" w:hAnsi="Times New Roman" w:cs="Times New Roman"/>
                <w:sz w:val="20"/>
                <w:szCs w:val="20"/>
                <w:lang w:eastAsia="ru-RU"/>
              </w:rPr>
              <w:br/>
            </w:r>
            <w:r w:rsidRPr="008B7B8F">
              <w:rPr>
                <w:rFonts w:ascii="Times New Roman" w:eastAsia="Times New Roman" w:hAnsi="Times New Roman" w:cs="Times New Roman"/>
                <w:sz w:val="20"/>
                <w:szCs w:val="20"/>
                <w:lang w:eastAsia="ru-RU"/>
              </w:rPr>
              <w:br/>
              <w:t>Иванов А.П.</w:t>
            </w:r>
            <w:r>
              <w:rPr>
                <w:rFonts w:ascii="Times New Roman" w:eastAsia="Times New Roman" w:hAnsi="Times New Roman" w:cs="Times New Roman"/>
                <w:sz w:val="20"/>
                <w:szCs w:val="20"/>
                <w:lang w:eastAsia="ru-RU"/>
              </w:rPr>
              <w:t>________</w:t>
            </w:r>
          </w:p>
        </w:tc>
        <w:tc>
          <w:tcPr>
            <w:tcW w:w="0" w:type="auto"/>
            <w:vAlign w:val="center"/>
            <w:hideMark/>
          </w:tcPr>
          <w:p w:rsidR="008B7B8F" w:rsidRPr="008B7B8F" w:rsidRDefault="008B7B8F" w:rsidP="008B7B8F">
            <w:pPr>
              <w:spacing w:before="100" w:beforeAutospacing="1" w:after="100" w:afterAutospacing="1" w:line="225" w:lineRule="atLeast"/>
              <w:rPr>
                <w:rFonts w:ascii="Times New Roman" w:eastAsia="Times New Roman" w:hAnsi="Times New Roman" w:cs="Times New Roman"/>
                <w:sz w:val="20"/>
                <w:szCs w:val="20"/>
                <w:lang w:eastAsia="ru-RU"/>
              </w:rPr>
            </w:pPr>
            <w:r w:rsidRPr="008B7B8F">
              <w:rPr>
                <w:rFonts w:ascii="Times New Roman" w:eastAsia="Times New Roman" w:hAnsi="Times New Roman" w:cs="Times New Roman"/>
                <w:sz w:val="20"/>
                <w:szCs w:val="20"/>
                <w:lang w:eastAsia="ru-RU"/>
              </w:rPr>
              <w:t>Петров Валерий Михайлович, </w:t>
            </w:r>
            <w:r w:rsidRPr="008B7B8F">
              <w:rPr>
                <w:rFonts w:ascii="Times New Roman" w:eastAsia="Times New Roman" w:hAnsi="Times New Roman" w:cs="Times New Roman"/>
                <w:sz w:val="20"/>
                <w:szCs w:val="20"/>
                <w:lang w:eastAsia="ru-RU"/>
              </w:rPr>
              <w:br/>
              <w:t>дата рождения 29.12.1976 г., </w:t>
            </w:r>
            <w:r w:rsidRPr="008B7B8F">
              <w:rPr>
                <w:rFonts w:ascii="Times New Roman" w:eastAsia="Times New Roman" w:hAnsi="Times New Roman" w:cs="Times New Roman"/>
                <w:sz w:val="20"/>
                <w:szCs w:val="20"/>
                <w:lang w:eastAsia="ru-RU"/>
              </w:rPr>
              <w:br/>
              <w:t>паспорт 56 02 222333, выдан ОВД Ленинского района г. Пензы 05.09.2009г., </w:t>
            </w:r>
            <w:r w:rsidRPr="008B7B8F">
              <w:rPr>
                <w:rFonts w:ascii="Times New Roman" w:eastAsia="Times New Roman" w:hAnsi="Times New Roman" w:cs="Times New Roman"/>
                <w:sz w:val="20"/>
                <w:szCs w:val="20"/>
                <w:lang w:eastAsia="ru-RU"/>
              </w:rPr>
              <w:br/>
              <w:t>зарегистрирован по адресу: г. Пенза, улица Карпинского, дом 11, кв. 131</w:t>
            </w:r>
            <w:r w:rsidRPr="008B7B8F">
              <w:rPr>
                <w:rFonts w:ascii="Times New Roman" w:eastAsia="Times New Roman" w:hAnsi="Times New Roman" w:cs="Times New Roman"/>
                <w:sz w:val="20"/>
                <w:szCs w:val="20"/>
                <w:lang w:eastAsia="ru-RU"/>
              </w:rPr>
              <w:br/>
            </w:r>
            <w:r w:rsidRPr="008B7B8F">
              <w:rPr>
                <w:rFonts w:ascii="Times New Roman" w:eastAsia="Times New Roman" w:hAnsi="Times New Roman" w:cs="Times New Roman"/>
                <w:sz w:val="20"/>
                <w:szCs w:val="20"/>
                <w:lang w:eastAsia="ru-RU"/>
              </w:rPr>
              <w:br/>
              <w:t>Петров В.М.</w:t>
            </w:r>
          </w:p>
        </w:tc>
      </w:tr>
    </w:tbl>
    <w:p w:rsidR="0067548B" w:rsidRDefault="0067548B"/>
    <w:sectPr w:rsidR="00675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E5459"/>
    <w:multiLevelType w:val="multilevel"/>
    <w:tmpl w:val="3D42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8F"/>
    <w:rsid w:val="0067548B"/>
    <w:rsid w:val="008B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B7B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B7B8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8B7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B7B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B7B8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8B7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61441">
      <w:bodyDiv w:val="1"/>
      <w:marLeft w:val="0"/>
      <w:marRight w:val="0"/>
      <w:marTop w:val="0"/>
      <w:marBottom w:val="0"/>
      <w:divBdr>
        <w:top w:val="none" w:sz="0" w:space="0" w:color="auto"/>
        <w:left w:val="none" w:sz="0" w:space="0" w:color="auto"/>
        <w:bottom w:val="none" w:sz="0" w:space="0" w:color="auto"/>
        <w:right w:val="none" w:sz="0" w:space="0" w:color="auto"/>
      </w:divBdr>
    </w:div>
    <w:div w:id="16025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2017-12-20T17:49:00Z</dcterms:created>
  <dcterms:modified xsi:type="dcterms:W3CDTF">2017-12-20T17:53:00Z</dcterms:modified>
</cp:coreProperties>
</file>