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Начальнику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Управляющей компании 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ООО «Жемчужина Дона»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Железнодорожного района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 Погребного А.И, проживающего по адресу: 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г.Ростов-на-Дону, ул. 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Зорге</w:t>
      </w:r>
      <w:proofErr w:type="spellEnd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, д236, кв73</w:t>
      </w:r>
    </w:p>
    <w:p w:rsidR="00183BEB" w:rsidRDefault="00183BEB" w:rsidP="00183B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83BEB" w:rsidRPr="00A8695A" w:rsidRDefault="00183BEB" w:rsidP="00183B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Заявление</w:t>
      </w:r>
    </w:p>
    <w:p w:rsidR="00183BEB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«14»марта 1984г. я проживаю (являюсь собственником квартиры) в доме, который обслуживает ваша организация. (Ссылка на документы, подтверждающие право на занимаемую жилплощадь.) Являясь исполнителем коммунальных услуг, ваша организация независимо от ведомственной принадлежности, формы собственности и организационно-правовой формы обязана предоставить потребителю услуги, соответствующие по качествам обязательным требованиям стандартов, санитарных правил и норм, установленных нормативами и условиями договора, а также информацию о коммунальных услугах. Потребительские свойства и режим предоставления услуг должны соответствовать установленным нормативам: по теплоснабжению, электроснабжению, холодному и горячему водоснабжению, </w:t>
      </w:r>
      <w:proofErr w:type="spellStart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канализованию</w:t>
      </w:r>
      <w:proofErr w:type="spellEnd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газоснабжению. Я регулярно плачу за коммунальные услуги, исполняя таким образом свои обязательства. Ваша организация исполняет свои обязательства не надлежащим образом, что выразилось в протечке канализации. Указанные нарушения противоречат требованиям Закона РФ «О защите прав потребителей», согласно которому исполнитель обязан оказать услугу, качество которой соответствует условиям договора, Правилам предоставления коммунальных услуг, а потребитель имеет право на коммунальные услуги, безопасные для его жизни, здоровья и не причиняющие вреда его имуществу. На основании ст. 27-31 Закона РФ «О защите прав потребителей», Правил предоставления коммунальных услуг 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ПРОШУ: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срок до 20.05.2016 г. своими силами и средствами безвозмездно устранить указанные недостатки, выполнив следующие работы замена канализационного стояка в срок до 01.07.2016 г. возместить </w:t>
      </w: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мне причиненные убытки, связанные с неисправностью канализации. Ответить прошу в письменной форме. В случае не рассмотрения моего заявления буду вынужден обратиться в суд за защитой своих прав потребителя, кроме вышеуказанного, буду требовать также компенсации причиненного мне морального вреда. При удовлетворении иска суд может также взыскать с исполнителя штраф в бюджет в размере цены иска за несоблюдение добровольного порядка удовлетворения требований потребителя. Предлагаю решить спор в досудебном порядке.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Подпись </w:t>
      </w:r>
      <w:proofErr w:type="spellStart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______________Погребнов</w:t>
      </w:r>
      <w:proofErr w:type="spellEnd"/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183BEB" w:rsidRPr="00A8695A" w:rsidRDefault="00183BEB" w:rsidP="00183BE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5A">
        <w:rPr>
          <w:rFonts w:ascii="Times New Roman" w:hAnsi="Times New Roman" w:cs="Times New Roman"/>
          <w:color w:val="000000" w:themeColor="text1"/>
          <w:sz w:val="32"/>
          <w:szCs w:val="32"/>
        </w:rPr>
        <w:t>Дата 18.04.2016 г.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3BEB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3BEB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C63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577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A9C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>Krokoz™ Inc.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roma</cp:lastModifiedBy>
  <cp:revision>2</cp:revision>
  <dcterms:created xsi:type="dcterms:W3CDTF">2018-06-13T09:15:00Z</dcterms:created>
  <dcterms:modified xsi:type="dcterms:W3CDTF">2018-06-13T09:15:00Z</dcterms:modified>
</cp:coreProperties>
</file>